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F8" w:rsidRPr="00CE0B67" w:rsidRDefault="000742F8" w:rsidP="00CE0B67">
      <w:pPr>
        <w:pStyle w:val="Heading2"/>
        <w:spacing w:before="0" w:after="0" w:line="520" w:lineRule="exact"/>
        <w:jc w:val="center"/>
        <w:rPr>
          <w:rFonts w:ascii="宋体" w:eastAsia="宋体" w:hAnsi="宋体"/>
          <w:sz w:val="36"/>
          <w:szCs w:val="36"/>
        </w:rPr>
      </w:pPr>
      <w:r w:rsidRPr="00CE0B67">
        <w:rPr>
          <w:rFonts w:ascii="宋体" w:eastAsia="宋体" w:hAnsi="宋体" w:hint="eastAsia"/>
          <w:sz w:val="36"/>
          <w:szCs w:val="36"/>
        </w:rPr>
        <w:t>安徽农业大学国际学生校外住宿管理规定（试行）</w:t>
      </w:r>
    </w:p>
    <w:p w:rsidR="000742F8" w:rsidRPr="002A3A7E" w:rsidRDefault="000742F8" w:rsidP="00CE0B67">
      <w:pPr>
        <w:spacing w:line="520" w:lineRule="exact"/>
        <w:rPr>
          <w:rFonts w:ascii="宋体" w:eastAsia="宋体" w:hAnsi="宋体"/>
          <w:sz w:val="28"/>
          <w:szCs w:val="28"/>
        </w:rPr>
      </w:pP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为加强我校国际学生校外住宿管理，保障国际学生合法权益和人身财产安全，</w:t>
      </w:r>
      <w:r w:rsidRPr="002A3A7E">
        <w:rPr>
          <w:rFonts w:ascii="宋体" w:eastAsia="宋体" w:hAnsi="宋体" w:cs="宋体" w:hint="eastAsia"/>
          <w:kern w:val="0"/>
          <w:sz w:val="28"/>
          <w:szCs w:val="28"/>
        </w:rPr>
        <w:t>根据《中华人民共和国出境入境管理法》（中华人民共和国主席令第</w:t>
      </w:r>
      <w:r w:rsidRPr="002A3A7E">
        <w:rPr>
          <w:rFonts w:ascii="宋体" w:eastAsia="宋体" w:hAnsi="宋体" w:cs="宋体"/>
          <w:kern w:val="0"/>
          <w:sz w:val="28"/>
          <w:szCs w:val="28"/>
        </w:rPr>
        <w:t>57</w:t>
      </w:r>
      <w:r w:rsidRPr="002A3A7E">
        <w:rPr>
          <w:rFonts w:ascii="宋体" w:eastAsia="宋体" w:hAnsi="宋体" w:cs="宋体" w:hint="eastAsia"/>
          <w:kern w:val="0"/>
          <w:sz w:val="28"/>
          <w:szCs w:val="28"/>
        </w:rPr>
        <w:t>号）《中华人民共和国外国人入境出境管理条例》（中华人民共和国国务院令第</w:t>
      </w:r>
      <w:r w:rsidRPr="002A3A7E">
        <w:rPr>
          <w:rFonts w:ascii="宋体" w:eastAsia="宋体" w:hAnsi="宋体" w:cs="宋体"/>
          <w:kern w:val="0"/>
          <w:sz w:val="28"/>
          <w:szCs w:val="28"/>
        </w:rPr>
        <w:t>637</w:t>
      </w:r>
      <w:r w:rsidRPr="002A3A7E">
        <w:rPr>
          <w:rFonts w:ascii="宋体" w:eastAsia="宋体" w:hAnsi="宋体" w:cs="宋体" w:hint="eastAsia"/>
          <w:kern w:val="0"/>
          <w:sz w:val="28"/>
          <w:szCs w:val="28"/>
        </w:rPr>
        <w:t>号）《学校招收和培养国际学生管理办法》（教育部</w:t>
      </w:r>
      <w:r w:rsidRPr="002A3A7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2A3A7E">
        <w:rPr>
          <w:rFonts w:ascii="宋体" w:eastAsia="宋体" w:hAnsi="宋体" w:cs="宋体" w:hint="eastAsia"/>
          <w:kern w:val="0"/>
          <w:sz w:val="28"/>
          <w:szCs w:val="28"/>
        </w:rPr>
        <w:t>外交部</w:t>
      </w:r>
      <w:r w:rsidRPr="002A3A7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2A3A7E">
        <w:rPr>
          <w:rFonts w:ascii="宋体" w:eastAsia="宋体" w:hAnsi="宋体" w:cs="宋体" w:hint="eastAsia"/>
          <w:kern w:val="0"/>
          <w:sz w:val="28"/>
          <w:szCs w:val="28"/>
        </w:rPr>
        <w:t>公安部第</w:t>
      </w:r>
      <w:r w:rsidRPr="002A3A7E">
        <w:rPr>
          <w:rFonts w:ascii="宋体" w:eastAsia="宋体" w:hAnsi="宋体" w:cs="宋体"/>
          <w:kern w:val="0"/>
          <w:sz w:val="28"/>
          <w:szCs w:val="28"/>
        </w:rPr>
        <w:t>42</w:t>
      </w:r>
      <w:r w:rsidRPr="002A3A7E">
        <w:rPr>
          <w:rFonts w:ascii="宋体" w:eastAsia="宋体" w:hAnsi="宋体" w:cs="宋体" w:hint="eastAsia"/>
          <w:kern w:val="0"/>
          <w:sz w:val="28"/>
          <w:szCs w:val="28"/>
        </w:rPr>
        <w:t>号令）</w:t>
      </w:r>
      <w:r w:rsidRPr="002A3A7E">
        <w:rPr>
          <w:rFonts w:ascii="宋体" w:eastAsia="宋体" w:hAnsi="宋体" w:hint="eastAsia"/>
          <w:sz w:val="28"/>
          <w:szCs w:val="28"/>
        </w:rPr>
        <w:t>等规定，结合学校实际，特制定本规定。</w:t>
      </w:r>
    </w:p>
    <w:p w:rsidR="000742F8" w:rsidRPr="00CE0B67" w:rsidRDefault="000742F8" w:rsidP="00CE0B67">
      <w:pPr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 w:hint="eastAsia"/>
          <w:b/>
          <w:sz w:val="28"/>
          <w:szCs w:val="28"/>
        </w:rPr>
        <w:t>第一条</w:t>
      </w:r>
      <w:r w:rsidRPr="00CE0B67">
        <w:rPr>
          <w:rFonts w:ascii="宋体" w:eastAsia="宋体" w:hAnsi="宋体"/>
          <w:b/>
          <w:sz w:val="28"/>
          <w:szCs w:val="28"/>
        </w:rPr>
        <w:t xml:space="preserve">  </w:t>
      </w:r>
      <w:r w:rsidRPr="00CE0B67">
        <w:rPr>
          <w:rFonts w:ascii="宋体" w:eastAsia="宋体" w:hAnsi="宋体" w:hint="eastAsia"/>
          <w:sz w:val="28"/>
          <w:szCs w:val="28"/>
        </w:rPr>
        <w:t>来我校学习的国际学生原则上在学校内国际学生公寓住宿。符合以下条件者（均需提供有效证明材料）可以申请校外住宿：</w:t>
      </w:r>
    </w:p>
    <w:p w:rsidR="000742F8" w:rsidRPr="00CE0B67" w:rsidRDefault="000742F8" w:rsidP="00CE0B67">
      <w:pPr>
        <w:shd w:val="clear" w:color="auto" w:fill="FFFFFF"/>
        <w:spacing w:line="520" w:lineRule="exact"/>
        <w:ind w:left="482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 w:hint="eastAsia"/>
          <w:sz w:val="28"/>
          <w:szCs w:val="28"/>
        </w:rPr>
        <w:t>（一）同时符合下列条件：</w:t>
      </w:r>
    </w:p>
    <w:p w:rsidR="000742F8" w:rsidRPr="00CE0B67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/>
          <w:sz w:val="28"/>
          <w:szCs w:val="28"/>
        </w:rPr>
        <w:t>1.</w:t>
      </w:r>
      <w:r w:rsidRPr="00CE0B67">
        <w:rPr>
          <w:rFonts w:ascii="宋体" w:eastAsia="宋体" w:hAnsi="宋体" w:hint="eastAsia"/>
          <w:sz w:val="28"/>
          <w:szCs w:val="28"/>
        </w:rPr>
        <w:t>申请校外住宿者年满</w:t>
      </w:r>
      <w:r w:rsidRPr="00CE0B67">
        <w:rPr>
          <w:rFonts w:ascii="宋体" w:eastAsia="宋体" w:hAnsi="宋体"/>
          <w:sz w:val="28"/>
          <w:szCs w:val="28"/>
        </w:rPr>
        <w:t>18</w:t>
      </w:r>
      <w:r w:rsidRPr="00CE0B67">
        <w:rPr>
          <w:rFonts w:ascii="宋体" w:eastAsia="宋体" w:hAnsi="宋体" w:hint="eastAsia"/>
          <w:sz w:val="28"/>
          <w:szCs w:val="28"/>
        </w:rPr>
        <w:t>周岁；</w:t>
      </w:r>
    </w:p>
    <w:p w:rsidR="000742F8" w:rsidRPr="00CE0B67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/>
          <w:sz w:val="28"/>
          <w:szCs w:val="28"/>
        </w:rPr>
        <w:t>2.</w:t>
      </w:r>
      <w:r w:rsidRPr="00CE0B67">
        <w:rPr>
          <w:rFonts w:ascii="宋体" w:eastAsia="宋体" w:hAnsi="宋体" w:hint="eastAsia"/>
          <w:sz w:val="28"/>
          <w:szCs w:val="28"/>
        </w:rPr>
        <w:t>在中国境内无任何违法、违纪及不良记录；</w:t>
      </w:r>
    </w:p>
    <w:p w:rsidR="000742F8" w:rsidRPr="00CE0B67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/>
          <w:sz w:val="28"/>
          <w:szCs w:val="28"/>
        </w:rPr>
        <w:t>3.</w:t>
      </w:r>
      <w:r w:rsidRPr="00CE0B67">
        <w:rPr>
          <w:rFonts w:ascii="宋体" w:eastAsia="宋体" w:hAnsi="宋体" w:hint="eastAsia"/>
          <w:sz w:val="28"/>
          <w:szCs w:val="28"/>
        </w:rPr>
        <w:t>能够使用汉语进行日常交流；</w:t>
      </w:r>
    </w:p>
    <w:p w:rsidR="000742F8" w:rsidRPr="00CE0B67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/>
          <w:sz w:val="28"/>
          <w:szCs w:val="28"/>
        </w:rPr>
        <w:t>4.</w:t>
      </w:r>
      <w:r w:rsidRPr="00CE0B67">
        <w:rPr>
          <w:rFonts w:ascii="宋体" w:eastAsia="宋体" w:hAnsi="宋体" w:hint="eastAsia"/>
          <w:sz w:val="28"/>
          <w:szCs w:val="28"/>
        </w:rPr>
        <w:t>有偕行家属；</w:t>
      </w:r>
    </w:p>
    <w:p w:rsidR="000742F8" w:rsidRPr="00CE0B67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CE0B67">
        <w:rPr>
          <w:rFonts w:ascii="宋体" w:eastAsia="宋体" w:hAnsi="宋体" w:hint="eastAsia"/>
          <w:sz w:val="28"/>
          <w:szCs w:val="28"/>
        </w:rPr>
        <w:t>（二）因身体原因不适宜集体生活者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b/>
          <w:sz w:val="28"/>
          <w:szCs w:val="28"/>
        </w:rPr>
        <w:t>第二条</w:t>
      </w:r>
      <w:r w:rsidRPr="002A3A7E">
        <w:rPr>
          <w:rFonts w:ascii="宋体" w:eastAsia="宋体" w:hAnsi="宋体"/>
          <w:b/>
          <w:sz w:val="28"/>
          <w:szCs w:val="28"/>
        </w:rPr>
        <w:t xml:space="preserve">  </w:t>
      </w:r>
      <w:r w:rsidRPr="002A3A7E">
        <w:rPr>
          <w:rFonts w:ascii="宋体" w:eastAsia="宋体" w:hAnsi="宋体" w:hint="eastAsia"/>
          <w:sz w:val="28"/>
          <w:szCs w:val="28"/>
        </w:rPr>
        <w:t>中国政府奖学金生学习未满一年者不允许申请校外住宿（其配偶在合肥市内学习或工作满一年以上者可酌情处理）；在校学习满一年及以上者方可申请家属及子女来校，但必须提前</w:t>
      </w:r>
      <w:r w:rsidRPr="002A3A7E">
        <w:rPr>
          <w:rFonts w:ascii="宋体" w:eastAsia="宋体" w:hAnsi="宋体"/>
          <w:sz w:val="28"/>
          <w:szCs w:val="28"/>
        </w:rPr>
        <w:t>2</w:t>
      </w:r>
      <w:r w:rsidRPr="002A3A7E">
        <w:rPr>
          <w:rFonts w:ascii="宋体" w:eastAsia="宋体" w:hAnsi="宋体" w:hint="eastAsia"/>
          <w:sz w:val="28"/>
          <w:szCs w:val="28"/>
        </w:rPr>
        <w:t>个月申请，经国际教育学院批准后可以在校外住宿。学校不负责出具陪读家属的相关公函，不为陪读家属及子女提供办理居留许可的相关材料。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b/>
          <w:sz w:val="28"/>
          <w:szCs w:val="28"/>
        </w:rPr>
        <w:t>第三条</w:t>
      </w:r>
      <w:r w:rsidRPr="002A3A7E">
        <w:rPr>
          <w:rFonts w:ascii="宋体" w:eastAsia="宋体" w:hAnsi="宋体"/>
          <w:b/>
          <w:sz w:val="28"/>
          <w:szCs w:val="28"/>
        </w:rPr>
        <w:t xml:space="preserve"> </w:t>
      </w:r>
      <w:r w:rsidRPr="002A3A7E">
        <w:rPr>
          <w:rFonts w:ascii="宋体" w:eastAsia="宋体" w:hAnsi="宋体"/>
          <w:sz w:val="28"/>
          <w:szCs w:val="28"/>
        </w:rPr>
        <w:t xml:space="preserve"> </w:t>
      </w:r>
      <w:r w:rsidRPr="002A3A7E">
        <w:rPr>
          <w:rFonts w:ascii="宋体" w:eastAsia="宋体" w:hAnsi="宋体" w:hint="eastAsia"/>
          <w:sz w:val="28"/>
          <w:szCs w:val="28"/>
        </w:rPr>
        <w:t>申请校外住宿的国际学生必须严格履行以下申请流程：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（一）国际学生</w:t>
      </w:r>
      <w:r w:rsidRPr="002A3A7E">
        <w:rPr>
          <w:rFonts w:ascii="宋体" w:eastAsia="宋体" w:hAnsi="宋体" w:hint="eastAsia"/>
          <w:bCs/>
          <w:sz w:val="28"/>
          <w:szCs w:val="28"/>
        </w:rPr>
        <w:t>填写</w:t>
      </w:r>
      <w:r w:rsidRPr="002A3A7E">
        <w:rPr>
          <w:rFonts w:ascii="宋体" w:eastAsia="宋体" w:hAnsi="宋体" w:hint="eastAsia"/>
          <w:bCs/>
          <w:kern w:val="0"/>
          <w:sz w:val="28"/>
          <w:szCs w:val="28"/>
        </w:rPr>
        <w:t>《安徽农业大学国际学生校外住宿申请表》</w:t>
      </w:r>
      <w:r w:rsidRPr="002A3A7E">
        <w:rPr>
          <w:rFonts w:ascii="宋体" w:eastAsia="宋体" w:hAnsi="宋体" w:hint="eastAsia"/>
          <w:bCs/>
          <w:sz w:val="28"/>
          <w:szCs w:val="28"/>
        </w:rPr>
        <w:t>并附相关证明材料</w:t>
      </w:r>
      <w:r w:rsidRPr="002A3A7E">
        <w:rPr>
          <w:rFonts w:ascii="宋体" w:eastAsia="宋体" w:hAnsi="宋体" w:hint="eastAsia"/>
          <w:bCs/>
          <w:kern w:val="0"/>
          <w:sz w:val="28"/>
          <w:szCs w:val="28"/>
        </w:rPr>
        <w:t>，</w:t>
      </w:r>
      <w:r w:rsidRPr="002A3A7E">
        <w:rPr>
          <w:rFonts w:ascii="宋体" w:eastAsia="宋体" w:hAnsi="宋体" w:hint="eastAsia"/>
          <w:bCs/>
          <w:sz w:val="28"/>
          <w:szCs w:val="28"/>
        </w:rPr>
        <w:t>向国际教育学院提出书面申请；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（二）国际教育学院对申请人条件进行审核，确认是否符合校外住宿条件；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（三）经审核同意后，国际学生可以自行寻找房源，并自行与房主签订租房协议；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（四）国际学生</w:t>
      </w:r>
      <w:r w:rsidRPr="002A3A7E">
        <w:rPr>
          <w:rFonts w:ascii="宋体" w:eastAsia="宋体" w:hAnsi="宋体" w:hint="eastAsia"/>
          <w:bCs/>
          <w:kern w:val="0"/>
          <w:sz w:val="28"/>
          <w:szCs w:val="28"/>
        </w:rPr>
        <w:t>填写《安徽农业大学国际学生校外住宿登记表》（一式两份）；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（五）搬入校外住房</w:t>
      </w:r>
      <w:r w:rsidRPr="002A3A7E">
        <w:rPr>
          <w:rFonts w:ascii="宋体" w:eastAsia="宋体" w:hAnsi="宋体"/>
          <w:sz w:val="28"/>
          <w:szCs w:val="28"/>
        </w:rPr>
        <w:t>24</w:t>
      </w:r>
      <w:r w:rsidRPr="002A3A7E">
        <w:rPr>
          <w:rFonts w:ascii="宋体" w:eastAsia="宋体" w:hAnsi="宋体" w:hint="eastAsia"/>
          <w:sz w:val="28"/>
          <w:szCs w:val="28"/>
        </w:rPr>
        <w:t>小时内，国际学生须自行携带护照、居留许可等有效证件到租房所辖派出所办理住宿登记；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sz w:val="28"/>
          <w:szCs w:val="28"/>
        </w:rPr>
        <w:t>（六）国际学生须持经派出所确认的《境外人员临时住宿登记表》到国际教育学院登记备案；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b/>
          <w:sz w:val="28"/>
          <w:szCs w:val="28"/>
        </w:rPr>
        <w:t>第四条</w:t>
      </w:r>
      <w:r w:rsidRPr="002A3A7E">
        <w:rPr>
          <w:rFonts w:ascii="宋体" w:eastAsia="宋体" w:hAnsi="宋体"/>
          <w:b/>
          <w:sz w:val="28"/>
          <w:szCs w:val="28"/>
        </w:rPr>
        <w:t xml:space="preserve"> </w:t>
      </w:r>
      <w:r w:rsidRPr="002A3A7E">
        <w:rPr>
          <w:rFonts w:ascii="宋体" w:eastAsia="宋体" w:hAnsi="宋体"/>
          <w:sz w:val="28"/>
          <w:szCs w:val="28"/>
        </w:rPr>
        <w:t xml:space="preserve"> </w:t>
      </w:r>
      <w:r w:rsidRPr="002A3A7E">
        <w:rPr>
          <w:rFonts w:ascii="宋体" w:eastAsia="宋体" w:hAnsi="宋体" w:hint="eastAsia"/>
          <w:sz w:val="28"/>
          <w:szCs w:val="28"/>
        </w:rPr>
        <w:t>国际学生如变更校外住址，必须及时通知国际教育学院，重新履行上述有关手续。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b/>
          <w:sz w:val="28"/>
          <w:szCs w:val="28"/>
        </w:rPr>
        <w:t>第五条</w:t>
      </w:r>
      <w:r w:rsidRPr="002A3A7E">
        <w:rPr>
          <w:rFonts w:ascii="宋体" w:eastAsia="宋体" w:hAnsi="宋体"/>
          <w:b/>
          <w:sz w:val="28"/>
          <w:szCs w:val="28"/>
        </w:rPr>
        <w:t xml:space="preserve"> </w:t>
      </w:r>
      <w:r w:rsidRPr="002A3A7E">
        <w:rPr>
          <w:rFonts w:ascii="宋体" w:eastAsia="宋体" w:hAnsi="宋体"/>
          <w:sz w:val="28"/>
          <w:szCs w:val="28"/>
        </w:rPr>
        <w:t xml:space="preserve"> </w:t>
      </w:r>
      <w:r w:rsidRPr="002A3A7E">
        <w:rPr>
          <w:rFonts w:ascii="宋体" w:eastAsia="宋体" w:hAnsi="宋体" w:hint="eastAsia"/>
          <w:sz w:val="28"/>
          <w:szCs w:val="28"/>
        </w:rPr>
        <w:t>校外住宿期间，国际学生及家属应遵守中国的法律、法规，尊重中国的风俗习惯和社会公德，遵守公共秩序，不扰乱社会治安，严禁违法打工、经商或非法传教；国际学生应遵守学校各项教学管理规章制度，按时参加教学科研活动。违反校规校纪者，将按《安徽农业大学国际学生违纪处分办法》及国家相关规定给予相应的处罚，情节严重者将开除学籍。</w:t>
      </w:r>
    </w:p>
    <w:p w:rsidR="000742F8" w:rsidRPr="002A3A7E" w:rsidRDefault="000742F8" w:rsidP="00CE0B67">
      <w:pPr>
        <w:shd w:val="clear" w:color="auto" w:fill="FFFFFF"/>
        <w:spacing w:line="520" w:lineRule="exact"/>
        <w:ind w:firstLineChars="200" w:firstLine="31680"/>
        <w:rPr>
          <w:rFonts w:ascii="宋体" w:eastAsia="宋体" w:hAnsi="宋体"/>
          <w:sz w:val="28"/>
          <w:szCs w:val="28"/>
        </w:rPr>
      </w:pPr>
      <w:r w:rsidRPr="002A3A7E">
        <w:rPr>
          <w:rFonts w:ascii="宋体" w:eastAsia="宋体" w:hAnsi="宋体" w:hint="eastAsia"/>
          <w:b/>
          <w:sz w:val="28"/>
          <w:szCs w:val="28"/>
        </w:rPr>
        <w:t>第六条</w:t>
      </w:r>
      <w:r w:rsidRPr="002A3A7E">
        <w:rPr>
          <w:rFonts w:ascii="宋体" w:eastAsia="宋体" w:hAnsi="宋体"/>
          <w:b/>
          <w:sz w:val="28"/>
          <w:szCs w:val="28"/>
        </w:rPr>
        <w:t xml:space="preserve"> </w:t>
      </w:r>
      <w:r w:rsidRPr="002A3A7E">
        <w:rPr>
          <w:rFonts w:ascii="宋体" w:eastAsia="宋体" w:hAnsi="宋体"/>
          <w:sz w:val="28"/>
          <w:szCs w:val="28"/>
        </w:rPr>
        <w:t xml:space="preserve"> </w:t>
      </w:r>
      <w:r w:rsidRPr="002A3A7E">
        <w:rPr>
          <w:rFonts w:ascii="宋体" w:eastAsia="宋体" w:hAnsi="宋体" w:hint="eastAsia"/>
          <w:sz w:val="28"/>
          <w:szCs w:val="28"/>
        </w:rPr>
        <w:t>校外住宿期间，国际学生要增强自身安全防范意识，注意交通、人身及财产安全，防止不法侵害。在校外住宿地发生的纠纷、人身及财产安全等问题，一概由国际学生本人负责，学校不承担任何责任。</w:t>
      </w:r>
    </w:p>
    <w:p w:rsidR="000742F8" w:rsidRPr="00CE0B67" w:rsidRDefault="000742F8" w:rsidP="00CE0B67">
      <w:pPr>
        <w:spacing w:line="520" w:lineRule="exact"/>
        <w:ind w:firstLineChars="200" w:firstLine="31680"/>
        <w:rPr>
          <w:rFonts w:ascii="宋体" w:eastAsia="宋体" w:hAnsi="宋体"/>
          <w:bCs/>
          <w:kern w:val="0"/>
          <w:sz w:val="28"/>
          <w:szCs w:val="28"/>
        </w:rPr>
      </w:pPr>
      <w:r w:rsidRPr="00CE0B67">
        <w:rPr>
          <w:rFonts w:ascii="宋体" w:eastAsia="宋体" w:hAnsi="宋体" w:cs="宋体" w:hint="eastAsia"/>
          <w:b/>
          <w:kern w:val="0"/>
          <w:sz w:val="28"/>
          <w:szCs w:val="28"/>
        </w:rPr>
        <w:t>第七条</w:t>
      </w:r>
      <w:r w:rsidRPr="00CE0B67">
        <w:rPr>
          <w:rFonts w:ascii="宋体" w:eastAsia="宋体" w:hAnsi="宋体" w:cs="宋体"/>
          <w:b/>
          <w:kern w:val="0"/>
          <w:sz w:val="28"/>
          <w:szCs w:val="28"/>
        </w:rPr>
        <w:t xml:space="preserve"> </w:t>
      </w:r>
      <w:r w:rsidRPr="00CE0B67">
        <w:rPr>
          <w:rFonts w:ascii="宋体" w:eastAsia="宋体" w:hAnsi="宋体"/>
          <w:bCs/>
          <w:kern w:val="0"/>
          <w:sz w:val="28"/>
          <w:szCs w:val="28"/>
        </w:rPr>
        <w:t xml:space="preserve"> </w:t>
      </w:r>
      <w:r w:rsidRPr="00CE0B67">
        <w:rPr>
          <w:rFonts w:ascii="宋体" w:eastAsia="宋体" w:hAnsi="宋体" w:hint="eastAsia"/>
          <w:bCs/>
          <w:kern w:val="0"/>
          <w:sz w:val="28"/>
          <w:szCs w:val="28"/>
        </w:rPr>
        <w:t>经批准在校外住宿的中国政府奖学金生，学校将根据奖学金生住宿费标准按季度发放校外住宿补贴。未经批准自动放弃校内住宿而选择校外住宿者不发放住宿补贴。</w:t>
      </w:r>
    </w:p>
    <w:p w:rsidR="000742F8" w:rsidRPr="002A3A7E" w:rsidRDefault="000742F8" w:rsidP="00CE0B67">
      <w:pPr>
        <w:spacing w:line="520" w:lineRule="exact"/>
        <w:ind w:firstLineChars="200" w:firstLine="31680"/>
        <w:rPr>
          <w:rFonts w:ascii="宋体" w:eastAsia="宋体" w:hAnsi="宋体"/>
          <w:bCs/>
          <w:kern w:val="0"/>
          <w:sz w:val="28"/>
          <w:szCs w:val="28"/>
        </w:rPr>
      </w:pPr>
      <w:r w:rsidRPr="002A3A7E">
        <w:rPr>
          <w:rFonts w:ascii="宋体" w:eastAsia="宋体" w:hAnsi="宋体" w:cs="宋体" w:hint="eastAsia"/>
          <w:b/>
          <w:kern w:val="0"/>
          <w:sz w:val="28"/>
          <w:szCs w:val="28"/>
        </w:rPr>
        <w:t>第八条</w:t>
      </w:r>
      <w:r w:rsidRPr="002A3A7E">
        <w:rPr>
          <w:rFonts w:ascii="宋体" w:eastAsia="宋体" w:hAnsi="宋体" w:cs="宋体"/>
          <w:b/>
          <w:kern w:val="0"/>
          <w:sz w:val="28"/>
          <w:szCs w:val="28"/>
        </w:rPr>
        <w:t xml:space="preserve">  </w:t>
      </w:r>
      <w:r w:rsidRPr="002A3A7E">
        <w:rPr>
          <w:rFonts w:ascii="宋体" w:eastAsia="宋体" w:hAnsi="宋体" w:hint="eastAsia"/>
          <w:bCs/>
          <w:kern w:val="0"/>
          <w:sz w:val="28"/>
          <w:szCs w:val="28"/>
        </w:rPr>
        <w:t>本规定由国际交流合作处、国际教育学院负责解释。</w:t>
      </w:r>
    </w:p>
    <w:p w:rsidR="000742F8" w:rsidRPr="00CE0B67" w:rsidRDefault="000742F8" w:rsidP="00CE0B67">
      <w:pPr>
        <w:ind w:firstLineChars="196" w:firstLine="31680"/>
      </w:pPr>
      <w:r w:rsidRPr="002A3A7E">
        <w:rPr>
          <w:rFonts w:ascii="宋体" w:eastAsia="宋体" w:hAnsi="宋体" w:hint="eastAsia"/>
          <w:b/>
          <w:sz w:val="28"/>
          <w:szCs w:val="28"/>
        </w:rPr>
        <w:t>第九条</w:t>
      </w:r>
      <w:r w:rsidRPr="002A3A7E">
        <w:rPr>
          <w:rFonts w:ascii="宋体" w:eastAsia="宋体" w:hAnsi="宋体"/>
          <w:sz w:val="28"/>
          <w:szCs w:val="28"/>
        </w:rPr>
        <w:t xml:space="preserve">  </w:t>
      </w:r>
      <w:r w:rsidRPr="002A3A7E">
        <w:rPr>
          <w:rFonts w:ascii="宋体" w:eastAsia="宋体" w:hAnsi="宋体" w:hint="eastAsia"/>
          <w:sz w:val="28"/>
          <w:szCs w:val="28"/>
        </w:rPr>
        <w:t>本规定从通过之日起施行。</w:t>
      </w:r>
    </w:p>
    <w:sectPr w:rsidR="000742F8" w:rsidRPr="00CE0B67" w:rsidSect="004863F8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2F8" w:rsidRDefault="000742F8" w:rsidP="00684DFE">
      <w:r>
        <w:separator/>
      </w:r>
    </w:p>
  </w:endnote>
  <w:endnote w:type="continuationSeparator" w:id="0">
    <w:p w:rsidR="000742F8" w:rsidRDefault="000742F8" w:rsidP="0068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dobe 宋体 Std 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2F8" w:rsidRDefault="000742F8" w:rsidP="00684DFE">
      <w:r>
        <w:separator/>
      </w:r>
    </w:p>
  </w:footnote>
  <w:footnote w:type="continuationSeparator" w:id="0">
    <w:p w:rsidR="000742F8" w:rsidRDefault="000742F8" w:rsidP="00684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2">
    <w:nsid w:val="0FD20D6A"/>
    <w:multiLevelType w:val="hybridMultilevel"/>
    <w:tmpl w:val="FAAC2D2C"/>
    <w:lvl w:ilvl="0" w:tplc="1624A240">
      <w:start w:val="4"/>
      <w:numFmt w:val="japaneseCounting"/>
      <w:lvlText w:val="（%1）"/>
      <w:lvlJc w:val="left"/>
      <w:pPr>
        <w:ind w:left="140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3">
    <w:nsid w:val="26D6151C"/>
    <w:multiLevelType w:val="hybridMultilevel"/>
    <w:tmpl w:val="E078FC30"/>
    <w:lvl w:ilvl="0" w:tplc="16507AD6">
      <w:start w:val="1"/>
      <w:numFmt w:val="japaneseCounting"/>
      <w:lvlText w:val="（%1）"/>
      <w:lvlJc w:val="left"/>
      <w:pPr>
        <w:ind w:left="140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467A7DCE"/>
    <w:multiLevelType w:val="hybridMultilevel"/>
    <w:tmpl w:val="75803D0E"/>
    <w:lvl w:ilvl="0" w:tplc="4FB8C0A0">
      <w:start w:val="3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5">
    <w:nsid w:val="57BF97D0"/>
    <w:multiLevelType w:val="singleLevel"/>
    <w:tmpl w:val="57BF97D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B46"/>
    <w:rsid w:val="000231B6"/>
    <w:rsid w:val="000658CF"/>
    <w:rsid w:val="000742F8"/>
    <w:rsid w:val="000A097D"/>
    <w:rsid w:val="001A56C0"/>
    <w:rsid w:val="002036AC"/>
    <w:rsid w:val="002A3A7E"/>
    <w:rsid w:val="002B4A58"/>
    <w:rsid w:val="00395D10"/>
    <w:rsid w:val="00413D86"/>
    <w:rsid w:val="004863F8"/>
    <w:rsid w:val="004D067C"/>
    <w:rsid w:val="00530EA1"/>
    <w:rsid w:val="00545886"/>
    <w:rsid w:val="005C03C8"/>
    <w:rsid w:val="005C4A90"/>
    <w:rsid w:val="00684DFE"/>
    <w:rsid w:val="0071200F"/>
    <w:rsid w:val="00727507"/>
    <w:rsid w:val="00730688"/>
    <w:rsid w:val="0073732B"/>
    <w:rsid w:val="00782805"/>
    <w:rsid w:val="007A431E"/>
    <w:rsid w:val="00812103"/>
    <w:rsid w:val="00861C60"/>
    <w:rsid w:val="008A690E"/>
    <w:rsid w:val="008B18CF"/>
    <w:rsid w:val="008C6EE0"/>
    <w:rsid w:val="009931F3"/>
    <w:rsid w:val="00A62B46"/>
    <w:rsid w:val="00B617A9"/>
    <w:rsid w:val="00C20297"/>
    <w:rsid w:val="00CE0B67"/>
    <w:rsid w:val="00DE5B46"/>
    <w:rsid w:val="00E11B42"/>
    <w:rsid w:val="00EC0977"/>
    <w:rsid w:val="00F4396D"/>
    <w:rsid w:val="00F57596"/>
    <w:rsid w:val="00FA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4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61C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E0B67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1C60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0B67"/>
    <w:rPr>
      <w:rFonts w:ascii="等线 Light" w:eastAsia="等线 Light" w:hAnsi="等线 Light" w:cs="Times New Roman"/>
      <w:b/>
      <w:bCs/>
      <w:kern w:val="2"/>
      <w:sz w:val="32"/>
      <w:szCs w:val="32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684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4D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4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4DF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C09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[基本段落]"/>
    <w:basedOn w:val="Normal"/>
    <w:uiPriority w:val="99"/>
    <w:rsid w:val="009931F3"/>
    <w:pPr>
      <w:widowControl/>
      <w:autoSpaceDE w:val="0"/>
      <w:autoSpaceDN w:val="0"/>
      <w:adjustRightInd w:val="0"/>
      <w:spacing w:line="288" w:lineRule="auto"/>
      <w:jc w:val="left"/>
      <w:textAlignment w:val="center"/>
    </w:pPr>
    <w:rPr>
      <w:rFonts w:ascii="Adobe 宋体 Std L" w:eastAsia="Adobe 宋体 Std L" w:hAnsi="Times New Roman" w:cs="Adobe 宋体 Std L"/>
      <w:color w:val="000000"/>
      <w:kern w:val="0"/>
      <w:sz w:val="24"/>
      <w:szCs w:val="24"/>
      <w:lang w:val="zh-CN"/>
    </w:rPr>
  </w:style>
  <w:style w:type="paragraph" w:styleId="ListParagraph">
    <w:name w:val="List Paragraph"/>
    <w:basedOn w:val="Normal"/>
    <w:uiPriority w:val="99"/>
    <w:qFormat/>
    <w:rsid w:val="00F57596"/>
    <w:pPr>
      <w:widowControl/>
      <w:ind w:firstLineChars="200" w:firstLine="4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178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吴骁</dc:creator>
  <cp:keywords/>
  <dc:description/>
  <cp:lastModifiedBy>张文静</cp:lastModifiedBy>
  <cp:revision>12</cp:revision>
  <dcterms:created xsi:type="dcterms:W3CDTF">2018-03-12T06:05:00Z</dcterms:created>
  <dcterms:modified xsi:type="dcterms:W3CDTF">2018-03-12T07:52:00Z</dcterms:modified>
</cp:coreProperties>
</file>