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A4" w:rsidRDefault="00960885">
      <w:pPr>
        <w:pStyle w:val="1"/>
        <w:jc w:val="center"/>
        <w:rPr>
          <w:rFonts w:ascii="黑体" w:eastAsia="黑体" w:hAnsi="黑体" w:hint="eastAsia"/>
          <w:sz w:val="30"/>
          <w:szCs w:val="30"/>
        </w:rPr>
      </w:pPr>
      <w:r w:rsidRPr="006971D2">
        <w:rPr>
          <w:rFonts w:ascii="黑体" w:eastAsia="黑体" w:hAnsi="黑体" w:hint="eastAsia"/>
          <w:sz w:val="30"/>
          <w:szCs w:val="30"/>
        </w:rPr>
        <w:t>安徽农业大学外国专家</w:t>
      </w:r>
      <w:r w:rsidR="00114217" w:rsidRPr="007705B0">
        <w:rPr>
          <w:rFonts w:ascii="黑体" w:eastAsia="黑体" w:hAnsi="黑体" w:hint="eastAsia"/>
          <w:sz w:val="30"/>
          <w:szCs w:val="30"/>
        </w:rPr>
        <w:t>、</w:t>
      </w:r>
      <w:r w:rsidRPr="006971D2">
        <w:rPr>
          <w:rFonts w:ascii="黑体" w:eastAsia="黑体" w:hAnsi="黑体" w:hint="eastAsia"/>
          <w:sz w:val="30"/>
          <w:szCs w:val="30"/>
        </w:rPr>
        <w:t>外籍教师管理办法</w:t>
      </w:r>
    </w:p>
    <w:p w:rsidR="009F4D30" w:rsidRDefault="009F4D30" w:rsidP="009F4D30">
      <w:pPr>
        <w:rPr>
          <w:rFonts w:ascii="黑体" w:eastAsia="黑体" w:hAnsi="黑体" w:hint="eastAsia"/>
          <w:b/>
          <w:bCs/>
          <w:kern w:val="44"/>
          <w:szCs w:val="21"/>
        </w:rPr>
      </w:pPr>
      <w:r>
        <w:rPr>
          <w:rFonts w:hint="eastAsia"/>
        </w:rPr>
        <w:t xml:space="preserve">                                </w:t>
      </w:r>
      <w:r w:rsidRPr="009F4D30">
        <w:rPr>
          <w:rFonts w:ascii="黑体" w:eastAsia="黑体" w:hAnsi="黑体" w:hint="eastAsia"/>
          <w:b/>
          <w:bCs/>
          <w:kern w:val="44"/>
          <w:szCs w:val="21"/>
        </w:rPr>
        <w:t xml:space="preserve"> </w:t>
      </w:r>
      <w:r>
        <w:rPr>
          <w:rFonts w:ascii="黑体" w:eastAsia="黑体" w:hAnsi="黑体" w:hint="eastAsia"/>
          <w:b/>
          <w:bCs/>
          <w:kern w:val="44"/>
          <w:szCs w:val="21"/>
        </w:rPr>
        <w:t xml:space="preserve">   </w:t>
      </w:r>
      <w:r w:rsidRPr="009F4D30">
        <w:rPr>
          <w:rFonts w:ascii="黑体" w:eastAsia="黑体" w:hAnsi="黑体" w:hint="eastAsia"/>
          <w:b/>
          <w:bCs/>
          <w:kern w:val="44"/>
          <w:szCs w:val="21"/>
        </w:rPr>
        <w:t>(初稿)</w:t>
      </w:r>
    </w:p>
    <w:p w:rsidR="009F4D30" w:rsidRPr="009F4D30" w:rsidRDefault="009F4D30" w:rsidP="009F4D30">
      <w:r>
        <w:rPr>
          <w:rFonts w:hint="eastAsia"/>
        </w:rPr>
        <w:t xml:space="preserve">  </w:t>
      </w:r>
    </w:p>
    <w:p w:rsidR="00AC4DA4" w:rsidRPr="006971D2" w:rsidRDefault="00960885" w:rsidP="006971D2">
      <w:pPr>
        <w:spacing w:line="360" w:lineRule="exact"/>
        <w:ind w:firstLineChars="200" w:firstLine="600"/>
        <w:rPr>
          <w:rFonts w:ascii="仿宋_GB2312" w:eastAsia="仿宋_GB2312" w:hAnsi="ˎ̥" w:cs="宋体"/>
          <w:kern w:val="0"/>
          <w:sz w:val="30"/>
          <w:szCs w:val="30"/>
        </w:rPr>
      </w:pPr>
      <w:r w:rsidRPr="006971D2">
        <w:rPr>
          <w:rFonts w:ascii="仿宋_GB2312" w:eastAsia="仿宋_GB2312" w:hAnsi="ˎ̥" w:cs="宋体"/>
          <w:kern w:val="0"/>
          <w:sz w:val="30"/>
          <w:szCs w:val="30"/>
        </w:rPr>
        <w:t>为更好地推动我校人才强校战略，加快高水平师资队伍建设步伐，培养高水平创新人才，推进海外高端人才引进，进一步加强学校外国专家</w:t>
      </w:r>
      <w:r w:rsidR="005D276A" w:rsidRPr="007705B0">
        <w:rPr>
          <w:rFonts w:ascii="仿宋_GB2312" w:eastAsia="仿宋_GB2312" w:hAnsi="ˎ̥" w:cs="宋体" w:hint="eastAsia"/>
          <w:color w:val="000000" w:themeColor="text1"/>
          <w:kern w:val="0"/>
          <w:sz w:val="30"/>
          <w:szCs w:val="30"/>
        </w:rPr>
        <w:t>和</w:t>
      </w:r>
      <w:r w:rsidRPr="007705B0">
        <w:rPr>
          <w:rFonts w:ascii="仿宋_GB2312" w:eastAsia="仿宋_GB2312" w:hAnsi="ˎ̥" w:cs="宋体"/>
          <w:color w:val="000000" w:themeColor="text1"/>
          <w:kern w:val="0"/>
          <w:sz w:val="30"/>
          <w:szCs w:val="30"/>
        </w:rPr>
        <w:t>外</w:t>
      </w:r>
      <w:r w:rsidRPr="006971D2">
        <w:rPr>
          <w:rFonts w:ascii="仿宋_GB2312" w:eastAsia="仿宋_GB2312" w:hAnsi="ˎ̥" w:cs="宋体"/>
          <w:kern w:val="0"/>
          <w:sz w:val="30"/>
          <w:szCs w:val="30"/>
        </w:rPr>
        <w:t>籍教师管理，结合我校实际，特制定本管理办法。</w:t>
      </w:r>
    </w:p>
    <w:p w:rsidR="00AC4DA4" w:rsidRPr="006971D2" w:rsidRDefault="00960885">
      <w:pPr>
        <w:pStyle w:val="2"/>
        <w:numPr>
          <w:ilvl w:val="0"/>
          <w:numId w:val="1"/>
        </w:numPr>
        <w:jc w:val="center"/>
        <w:rPr>
          <w:rFonts w:ascii="黑体" w:eastAsia="黑体" w:hAnsi="黑体"/>
          <w:sz w:val="30"/>
          <w:szCs w:val="30"/>
        </w:rPr>
      </w:pPr>
      <w:r w:rsidRPr="006971D2">
        <w:rPr>
          <w:rFonts w:ascii="黑体" w:eastAsia="黑体" w:hAnsi="黑体"/>
          <w:sz w:val="30"/>
          <w:szCs w:val="30"/>
        </w:rPr>
        <w:t>总则</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黑体" w:eastAsia="黑体" w:hAnsi="黑体"/>
          <w:sz w:val="30"/>
          <w:szCs w:val="30"/>
        </w:rPr>
        <w:t>第一条</w:t>
      </w:r>
      <w:r w:rsidR="006971D2" w:rsidRPr="006971D2">
        <w:rPr>
          <w:rFonts w:ascii="黑体" w:eastAsia="黑体" w:hAnsi="黑体" w:hint="eastAsia"/>
          <w:sz w:val="30"/>
          <w:szCs w:val="30"/>
        </w:rPr>
        <w:t xml:space="preserve"> </w:t>
      </w:r>
      <w:r w:rsidRPr="006971D2">
        <w:rPr>
          <w:rFonts w:ascii="仿宋" w:eastAsia="仿宋" w:hAnsi="仿宋"/>
          <w:sz w:val="30"/>
          <w:szCs w:val="30"/>
        </w:rPr>
        <w:t>引进国外智力、外国专家、外籍教师是学校人才强校战略的重要组成部份，也是学校国际合作与交流工作的主要任务之一。聘请外国专家应坚持保重点、保急需的原则，重点放在</w:t>
      </w:r>
      <w:r w:rsidRPr="006971D2">
        <w:rPr>
          <w:rFonts w:ascii="仿宋" w:eastAsia="仿宋" w:hAnsi="仿宋" w:hint="eastAsia"/>
          <w:sz w:val="30"/>
          <w:szCs w:val="30"/>
        </w:rPr>
        <w:t>学校重点专业、重点学科、新兴学科、交叉学科高层次人才</w:t>
      </w:r>
      <w:r w:rsidR="005D276A" w:rsidRPr="007705B0">
        <w:rPr>
          <w:rFonts w:ascii="仿宋" w:eastAsia="仿宋" w:hAnsi="仿宋" w:hint="eastAsia"/>
          <w:sz w:val="30"/>
          <w:szCs w:val="30"/>
        </w:rPr>
        <w:t>培养</w:t>
      </w:r>
      <w:r w:rsidRPr="006971D2">
        <w:rPr>
          <w:rFonts w:ascii="仿宋" w:eastAsia="仿宋" w:hAnsi="仿宋" w:hint="eastAsia"/>
          <w:sz w:val="30"/>
          <w:szCs w:val="30"/>
        </w:rPr>
        <w:t>和骨干师资队伍</w:t>
      </w:r>
      <w:r w:rsidR="005D276A" w:rsidRPr="007705B0">
        <w:rPr>
          <w:rFonts w:ascii="仿宋" w:eastAsia="仿宋" w:hAnsi="仿宋" w:hint="eastAsia"/>
          <w:sz w:val="30"/>
          <w:szCs w:val="30"/>
        </w:rPr>
        <w:t>建设</w:t>
      </w:r>
      <w:r w:rsidRPr="006971D2">
        <w:rPr>
          <w:rFonts w:ascii="仿宋" w:eastAsia="仿宋" w:hAnsi="仿宋" w:hint="eastAsia"/>
          <w:sz w:val="30"/>
          <w:szCs w:val="30"/>
        </w:rPr>
        <w:t>上。聘请的外国专家外籍教师须对华友好、正确认识和了解中国经济社会发展、作风正派、热心学术、专心投入学校教学科研工作。</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第二条</w:t>
      </w:r>
      <w:r w:rsidR="006971D2" w:rsidRPr="0056199B">
        <w:rPr>
          <w:rFonts w:ascii="黑体" w:eastAsia="黑体" w:hAnsi="黑体" w:hint="eastAsia"/>
          <w:sz w:val="30"/>
          <w:szCs w:val="30"/>
        </w:rPr>
        <w:t xml:space="preserve"> </w:t>
      </w:r>
      <w:r w:rsidRPr="006971D2">
        <w:rPr>
          <w:rFonts w:ascii="仿宋" w:eastAsia="仿宋" w:hAnsi="仿宋"/>
          <w:sz w:val="30"/>
          <w:szCs w:val="30"/>
        </w:rPr>
        <w:t>本办法所指的外国专家、外籍教师包括来校访问、</w:t>
      </w:r>
      <w:r w:rsidRPr="006971D2">
        <w:rPr>
          <w:rFonts w:ascii="仿宋" w:eastAsia="仿宋" w:hAnsi="仿宋" w:hint="eastAsia"/>
          <w:sz w:val="30"/>
          <w:szCs w:val="30"/>
        </w:rPr>
        <w:t>交流、讲学、合作科研的各类长、短期外国专家和外籍教师。</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第三条</w:t>
      </w:r>
      <w:r w:rsidR="006971D2" w:rsidRPr="0056199B">
        <w:rPr>
          <w:rFonts w:ascii="黑体" w:eastAsia="黑体" w:hAnsi="黑体" w:hint="eastAsia"/>
          <w:sz w:val="30"/>
          <w:szCs w:val="30"/>
        </w:rPr>
        <w:t xml:space="preserve"> </w:t>
      </w:r>
      <w:r w:rsidRPr="006971D2">
        <w:rPr>
          <w:rFonts w:ascii="仿宋" w:eastAsia="仿宋" w:hAnsi="仿宋"/>
          <w:sz w:val="30"/>
          <w:szCs w:val="30"/>
        </w:rPr>
        <w:t>学校的外国专家、外籍教师管理工作由人事处、国</w:t>
      </w:r>
      <w:r w:rsidRPr="006971D2">
        <w:rPr>
          <w:rFonts w:ascii="仿宋" w:eastAsia="仿宋" w:hAnsi="仿宋" w:hint="eastAsia"/>
          <w:sz w:val="30"/>
          <w:szCs w:val="30"/>
        </w:rPr>
        <w:t>际交流合作处负责。人事处负责各类高端</w:t>
      </w:r>
      <w:r w:rsidR="005D276A" w:rsidRPr="007705B0">
        <w:rPr>
          <w:rFonts w:ascii="仿宋" w:eastAsia="仿宋" w:hAnsi="仿宋" w:hint="eastAsia"/>
          <w:sz w:val="30"/>
          <w:szCs w:val="30"/>
        </w:rPr>
        <w:t>外国</w:t>
      </w:r>
      <w:r w:rsidRPr="007705B0">
        <w:rPr>
          <w:rFonts w:ascii="仿宋" w:eastAsia="仿宋" w:hAnsi="仿宋" w:hint="eastAsia"/>
          <w:sz w:val="30"/>
          <w:szCs w:val="30"/>
        </w:rPr>
        <w:t>专</w:t>
      </w:r>
      <w:r w:rsidRPr="006971D2">
        <w:rPr>
          <w:rFonts w:ascii="仿宋" w:eastAsia="仿宋" w:hAnsi="仿宋" w:hint="eastAsia"/>
          <w:sz w:val="30"/>
          <w:szCs w:val="30"/>
        </w:rPr>
        <w:t>家、专业外籍教师等高、中级人才的引进和管理，</w:t>
      </w:r>
      <w:r w:rsidRPr="006971D2">
        <w:rPr>
          <w:rFonts w:ascii="仿宋" w:eastAsia="仿宋" w:hAnsi="仿宋"/>
          <w:sz w:val="30"/>
          <w:szCs w:val="30"/>
        </w:rPr>
        <w:t>国际合作交流处负责</w:t>
      </w:r>
      <w:r w:rsidRPr="006971D2">
        <w:rPr>
          <w:rFonts w:ascii="仿宋" w:eastAsia="仿宋" w:hAnsi="仿宋" w:hint="eastAsia"/>
          <w:sz w:val="30"/>
          <w:szCs w:val="30"/>
        </w:rPr>
        <w:t>外籍语言教师的合同拟定、聘请、管理事宜，以及各类外</w:t>
      </w:r>
      <w:r w:rsidR="005D276A" w:rsidRPr="007705B0">
        <w:rPr>
          <w:rFonts w:ascii="仿宋" w:eastAsia="仿宋" w:hAnsi="仿宋" w:hint="eastAsia"/>
          <w:sz w:val="30"/>
          <w:szCs w:val="30"/>
        </w:rPr>
        <w:t>国</w:t>
      </w:r>
      <w:r w:rsidRPr="006971D2">
        <w:rPr>
          <w:rFonts w:ascii="仿宋" w:eastAsia="仿宋" w:hAnsi="仿宋" w:hint="eastAsia"/>
          <w:sz w:val="30"/>
          <w:szCs w:val="30"/>
        </w:rPr>
        <w:t>专家聘请所需的涉外手续。</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第四条</w:t>
      </w:r>
      <w:r w:rsidR="006971D2">
        <w:rPr>
          <w:rFonts w:hint="eastAsia"/>
          <w:sz w:val="24"/>
          <w:szCs w:val="24"/>
        </w:rPr>
        <w:t xml:space="preserve"> </w:t>
      </w:r>
      <w:r w:rsidRPr="006971D2">
        <w:rPr>
          <w:rFonts w:ascii="仿宋" w:eastAsia="仿宋" w:hAnsi="仿宋"/>
          <w:sz w:val="30"/>
          <w:szCs w:val="30"/>
        </w:rPr>
        <w:t>校内各单位根据学校学科建设或科研需要聘请的外</w:t>
      </w:r>
      <w:r w:rsidRPr="006971D2">
        <w:rPr>
          <w:rFonts w:ascii="仿宋" w:eastAsia="仿宋" w:hAnsi="仿宋" w:hint="eastAsia"/>
          <w:sz w:val="30"/>
          <w:szCs w:val="30"/>
        </w:rPr>
        <w:t>国专家、外籍教师，须有助于提高我校教学和科研水平，具有真才实学和一定知名度，有助于我校建设世界一流大学和一流学科，提升国际影响力。聘请单位要充分发挥外国专家</w:t>
      </w:r>
      <w:r w:rsidR="005D276A" w:rsidRPr="007705B0">
        <w:rPr>
          <w:rFonts w:ascii="仿宋" w:eastAsia="仿宋" w:hAnsi="仿宋" w:hint="eastAsia"/>
          <w:sz w:val="30"/>
          <w:szCs w:val="30"/>
        </w:rPr>
        <w:t>和</w:t>
      </w:r>
      <w:r w:rsidRPr="006971D2">
        <w:rPr>
          <w:rFonts w:ascii="仿宋" w:eastAsia="仿宋" w:hAnsi="仿宋" w:hint="eastAsia"/>
          <w:sz w:val="30"/>
          <w:szCs w:val="30"/>
        </w:rPr>
        <w:t>外籍教师的特长，达到引进智力的目的。</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第五条</w:t>
      </w:r>
      <w:r w:rsidR="006971D2">
        <w:rPr>
          <w:rFonts w:hint="eastAsia"/>
          <w:sz w:val="24"/>
          <w:szCs w:val="24"/>
        </w:rPr>
        <w:t xml:space="preserve"> </w:t>
      </w:r>
      <w:r w:rsidRPr="006971D2">
        <w:rPr>
          <w:rFonts w:ascii="仿宋" w:eastAsia="仿宋" w:hAnsi="仿宋"/>
          <w:sz w:val="30"/>
          <w:szCs w:val="30"/>
        </w:rPr>
        <w:t>来校外国专家与外籍教师的合同和外事管理及效益</w:t>
      </w:r>
      <w:r w:rsidRPr="006971D2">
        <w:rPr>
          <w:rFonts w:ascii="仿宋" w:eastAsia="仿宋" w:hAnsi="仿宋" w:hint="eastAsia"/>
          <w:sz w:val="30"/>
          <w:szCs w:val="30"/>
        </w:rPr>
        <w:t>评估，由人事处和国际合作交流处负责，各聘请单位负责其教学、科研等业务管理及日常管理。</w:t>
      </w:r>
    </w:p>
    <w:p w:rsidR="00AC4DA4" w:rsidRDefault="00960885">
      <w:pPr>
        <w:pStyle w:val="2"/>
        <w:numPr>
          <w:ilvl w:val="0"/>
          <w:numId w:val="1"/>
        </w:numPr>
        <w:jc w:val="center"/>
        <w:rPr>
          <w:rFonts w:asciiTheme="majorEastAsia" w:hAnsiTheme="majorEastAsia"/>
        </w:rPr>
      </w:pPr>
      <w:r>
        <w:rPr>
          <w:rFonts w:asciiTheme="majorEastAsia" w:hAnsiTheme="majorEastAsia"/>
        </w:rPr>
        <w:lastRenderedPageBreak/>
        <w:t>聘</w:t>
      </w:r>
      <w:r w:rsidR="00394DFC">
        <w:rPr>
          <w:rFonts w:asciiTheme="majorEastAsia" w:hAnsiTheme="majorEastAsia" w:hint="eastAsia"/>
        </w:rPr>
        <w:t>用</w:t>
      </w:r>
      <w:r>
        <w:rPr>
          <w:rFonts w:asciiTheme="majorEastAsia" w:hAnsiTheme="majorEastAsia"/>
        </w:rPr>
        <w:t>类别</w:t>
      </w:r>
    </w:p>
    <w:p w:rsidR="005D276A" w:rsidRPr="005D276A" w:rsidRDefault="00960885" w:rsidP="005D276A">
      <w:pPr>
        <w:spacing w:line="360" w:lineRule="exact"/>
        <w:ind w:firstLineChars="200" w:firstLine="600"/>
        <w:rPr>
          <w:rFonts w:ascii="仿宋" w:eastAsia="仿宋" w:hAnsi="仿宋"/>
          <w:color w:val="C00000"/>
          <w:sz w:val="30"/>
          <w:szCs w:val="30"/>
        </w:rPr>
      </w:pPr>
      <w:r w:rsidRPr="0056199B">
        <w:rPr>
          <w:rFonts w:ascii="黑体" w:eastAsia="黑体" w:hAnsi="黑体"/>
          <w:sz w:val="30"/>
          <w:szCs w:val="30"/>
        </w:rPr>
        <w:t>第六条</w:t>
      </w:r>
      <w:r w:rsidR="007705B0">
        <w:rPr>
          <w:rFonts w:ascii="黑体" w:eastAsia="黑体" w:hAnsi="黑体" w:hint="eastAsia"/>
          <w:sz w:val="30"/>
          <w:szCs w:val="30"/>
        </w:rPr>
        <w:t xml:space="preserve"> </w:t>
      </w:r>
      <w:r w:rsidR="005D276A" w:rsidRPr="007705B0">
        <w:rPr>
          <w:rFonts w:ascii="仿宋" w:eastAsia="仿宋" w:hAnsi="仿宋"/>
          <w:sz w:val="30"/>
          <w:szCs w:val="30"/>
        </w:rPr>
        <w:t>根据聘请时间不</w:t>
      </w:r>
      <w:r w:rsidR="005D276A" w:rsidRPr="007705B0">
        <w:rPr>
          <w:rFonts w:ascii="仿宋" w:eastAsia="仿宋" w:hAnsi="仿宋" w:hint="eastAsia"/>
          <w:sz w:val="30"/>
          <w:szCs w:val="30"/>
        </w:rPr>
        <w:t>同，对外国专家的管理一般分为短期专家和长期专家两种类别；外籍教师原则上均为长期聘请人员。</w:t>
      </w:r>
    </w:p>
    <w:p w:rsidR="00AC4DA4" w:rsidRPr="005D276A" w:rsidRDefault="00AC4DA4" w:rsidP="0056199B">
      <w:pPr>
        <w:spacing w:line="360" w:lineRule="exact"/>
        <w:ind w:firstLineChars="200" w:firstLine="600"/>
        <w:rPr>
          <w:rFonts w:ascii="仿宋" w:eastAsia="仿宋" w:hAnsi="仿宋"/>
          <w:sz w:val="30"/>
          <w:szCs w:val="30"/>
        </w:rPr>
      </w:pP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第七条</w:t>
      </w:r>
      <w:r w:rsidR="006971D2">
        <w:rPr>
          <w:rFonts w:hint="eastAsia"/>
          <w:sz w:val="24"/>
          <w:szCs w:val="24"/>
        </w:rPr>
        <w:t xml:space="preserve"> </w:t>
      </w:r>
      <w:r w:rsidRPr="006971D2">
        <w:rPr>
          <w:rFonts w:ascii="仿宋" w:eastAsia="仿宋" w:hAnsi="仿宋"/>
          <w:sz w:val="30"/>
          <w:szCs w:val="30"/>
        </w:rPr>
        <w:t>长期</w:t>
      </w:r>
      <w:r w:rsidR="005D276A" w:rsidRPr="007705B0">
        <w:rPr>
          <w:rFonts w:ascii="仿宋" w:eastAsia="仿宋" w:hAnsi="仿宋" w:hint="eastAsia"/>
          <w:sz w:val="30"/>
          <w:szCs w:val="30"/>
        </w:rPr>
        <w:t>外国</w:t>
      </w:r>
      <w:r w:rsidRPr="006971D2">
        <w:rPr>
          <w:rFonts w:ascii="仿宋" w:eastAsia="仿宋" w:hAnsi="仿宋"/>
          <w:sz w:val="30"/>
          <w:szCs w:val="30"/>
        </w:rPr>
        <w:t>专家一般指聘用期在半年或半年以</w:t>
      </w:r>
      <w:r w:rsidRPr="006971D2">
        <w:rPr>
          <w:rFonts w:ascii="仿宋" w:eastAsia="仿宋" w:hAnsi="仿宋" w:hint="eastAsia"/>
          <w:sz w:val="30"/>
          <w:szCs w:val="30"/>
        </w:rPr>
        <w:t>上</w:t>
      </w:r>
      <w:r w:rsidRPr="006971D2">
        <w:rPr>
          <w:rFonts w:ascii="仿宋" w:eastAsia="仿宋" w:hAnsi="仿宋"/>
          <w:sz w:val="30"/>
          <w:szCs w:val="30"/>
        </w:rPr>
        <w:t>(含全职)的外国专家</w:t>
      </w:r>
      <w:r w:rsidR="005D276A">
        <w:rPr>
          <w:rFonts w:ascii="仿宋" w:eastAsia="仿宋" w:hAnsi="仿宋" w:hint="eastAsia"/>
          <w:sz w:val="30"/>
          <w:szCs w:val="30"/>
        </w:rPr>
        <w:t>。</w:t>
      </w:r>
    </w:p>
    <w:p w:rsidR="00AC4DA4" w:rsidRPr="007705B0"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第八条</w:t>
      </w:r>
      <w:r w:rsidR="006971D2" w:rsidRPr="0056199B">
        <w:rPr>
          <w:rFonts w:ascii="黑体" w:eastAsia="黑体" w:hAnsi="黑体" w:hint="eastAsia"/>
          <w:sz w:val="30"/>
          <w:szCs w:val="30"/>
        </w:rPr>
        <w:t xml:space="preserve"> </w:t>
      </w:r>
      <w:r w:rsidRPr="006971D2">
        <w:rPr>
          <w:rFonts w:ascii="仿宋" w:eastAsia="仿宋" w:hAnsi="仿宋"/>
          <w:sz w:val="30"/>
          <w:szCs w:val="30"/>
        </w:rPr>
        <w:t>短期</w:t>
      </w:r>
      <w:r w:rsidR="005D276A" w:rsidRPr="007705B0">
        <w:rPr>
          <w:rFonts w:ascii="仿宋" w:eastAsia="仿宋" w:hAnsi="仿宋" w:hint="eastAsia"/>
          <w:sz w:val="30"/>
          <w:szCs w:val="30"/>
        </w:rPr>
        <w:t>外国</w:t>
      </w:r>
      <w:r w:rsidRPr="007705B0">
        <w:rPr>
          <w:rFonts w:ascii="仿宋" w:eastAsia="仿宋" w:hAnsi="仿宋"/>
          <w:sz w:val="30"/>
          <w:szCs w:val="30"/>
        </w:rPr>
        <w:t>专</w:t>
      </w:r>
      <w:r w:rsidRPr="006971D2">
        <w:rPr>
          <w:rFonts w:ascii="仿宋" w:eastAsia="仿宋" w:hAnsi="仿宋"/>
          <w:sz w:val="30"/>
          <w:szCs w:val="30"/>
        </w:rPr>
        <w:t>家是指项目专家</w:t>
      </w:r>
      <w:r w:rsidRPr="006971D2">
        <w:rPr>
          <w:rFonts w:ascii="仿宋" w:eastAsia="仿宋" w:hAnsi="仿宋" w:hint="eastAsia"/>
          <w:sz w:val="30"/>
          <w:szCs w:val="30"/>
        </w:rPr>
        <w:t>、</w:t>
      </w:r>
      <w:r w:rsidRPr="006971D2">
        <w:rPr>
          <w:rFonts w:ascii="仿宋" w:eastAsia="仿宋" w:hAnsi="仿宋"/>
          <w:sz w:val="30"/>
          <w:szCs w:val="30"/>
        </w:rPr>
        <w:t>短期访问(讲学)专家</w:t>
      </w:r>
      <w:r w:rsidRPr="006971D2">
        <w:rPr>
          <w:rFonts w:ascii="仿宋" w:eastAsia="仿宋" w:hAnsi="仿宋" w:hint="eastAsia"/>
          <w:sz w:val="30"/>
          <w:szCs w:val="30"/>
        </w:rPr>
        <w:t>或临时专家</w:t>
      </w:r>
      <w:r w:rsidRPr="006971D2">
        <w:rPr>
          <w:rFonts w:ascii="仿宋" w:eastAsia="仿宋" w:hAnsi="仿宋"/>
          <w:sz w:val="30"/>
          <w:szCs w:val="30"/>
        </w:rPr>
        <w:t>，</w:t>
      </w:r>
      <w:r w:rsidRPr="006971D2">
        <w:rPr>
          <w:rFonts w:ascii="仿宋" w:eastAsia="仿宋" w:hAnsi="仿宋" w:hint="eastAsia"/>
          <w:sz w:val="30"/>
          <w:szCs w:val="30"/>
        </w:rPr>
        <w:t>时间一般不超过半年。</w:t>
      </w:r>
      <w:bookmarkStart w:id="0" w:name="_GoBack"/>
      <w:bookmarkEnd w:id="0"/>
      <w:r w:rsidR="005D276A" w:rsidRPr="007705B0">
        <w:rPr>
          <w:rFonts w:ascii="仿宋" w:eastAsia="仿宋" w:hAnsi="仿宋" w:hint="eastAsia"/>
          <w:sz w:val="30"/>
          <w:szCs w:val="30"/>
        </w:rPr>
        <w:t>短期外国专家也包括由于业务需要临时来我校顺访、参加学术会议、学术交流等活动的临时访问人员。</w:t>
      </w:r>
    </w:p>
    <w:p w:rsidR="00AC4DA4" w:rsidRDefault="00960885">
      <w:pPr>
        <w:pStyle w:val="2"/>
        <w:numPr>
          <w:ilvl w:val="0"/>
          <w:numId w:val="1"/>
        </w:numPr>
        <w:jc w:val="center"/>
        <w:rPr>
          <w:rFonts w:asciiTheme="majorEastAsia" w:hAnsiTheme="majorEastAsia"/>
        </w:rPr>
      </w:pPr>
      <w:r>
        <w:rPr>
          <w:rFonts w:asciiTheme="majorEastAsia" w:hAnsiTheme="majorEastAsia"/>
        </w:rPr>
        <w:t>申报程序</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hint="eastAsia"/>
          <w:sz w:val="30"/>
          <w:szCs w:val="30"/>
        </w:rPr>
        <w:t xml:space="preserve">第九条 </w:t>
      </w:r>
      <w:r w:rsidRPr="006971D2">
        <w:rPr>
          <w:rFonts w:ascii="仿宋" w:eastAsia="仿宋" w:hAnsi="仿宋" w:hint="eastAsia"/>
          <w:sz w:val="30"/>
          <w:szCs w:val="30"/>
        </w:rPr>
        <w:t>人事处主管的各类</w:t>
      </w:r>
      <w:r w:rsidR="005D276A" w:rsidRPr="007705B0">
        <w:rPr>
          <w:rFonts w:ascii="仿宋" w:eastAsia="仿宋" w:hAnsi="仿宋" w:hint="eastAsia"/>
          <w:sz w:val="30"/>
          <w:szCs w:val="30"/>
        </w:rPr>
        <w:t>外国</w:t>
      </w:r>
      <w:r w:rsidRPr="006971D2">
        <w:rPr>
          <w:rFonts w:ascii="仿宋" w:eastAsia="仿宋" w:hAnsi="仿宋" w:hint="eastAsia"/>
          <w:sz w:val="30"/>
          <w:szCs w:val="30"/>
        </w:rPr>
        <w:t>专家由各用人单位按人事处规定申报批准。</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第十条</w:t>
      </w:r>
      <w:r w:rsidR="006971D2" w:rsidRPr="0056199B">
        <w:rPr>
          <w:rFonts w:ascii="黑体" w:eastAsia="黑体" w:hAnsi="黑体" w:hint="eastAsia"/>
          <w:sz w:val="30"/>
          <w:szCs w:val="30"/>
        </w:rPr>
        <w:t xml:space="preserve"> </w:t>
      </w:r>
      <w:r w:rsidRPr="006971D2">
        <w:rPr>
          <w:rFonts w:ascii="仿宋" w:eastAsia="仿宋" w:hAnsi="仿宋"/>
          <w:sz w:val="30"/>
          <w:szCs w:val="30"/>
        </w:rPr>
        <w:t>外籍</w:t>
      </w:r>
      <w:r w:rsidRPr="006971D2">
        <w:rPr>
          <w:rFonts w:ascii="仿宋" w:eastAsia="仿宋" w:hAnsi="仿宋" w:hint="eastAsia"/>
          <w:sz w:val="30"/>
          <w:szCs w:val="30"/>
        </w:rPr>
        <w:t>语言</w:t>
      </w:r>
      <w:r w:rsidRPr="006971D2">
        <w:rPr>
          <w:rFonts w:ascii="仿宋" w:eastAsia="仿宋" w:hAnsi="仿宋"/>
          <w:sz w:val="30"/>
          <w:szCs w:val="30"/>
        </w:rPr>
        <w:t>教师</w:t>
      </w:r>
      <w:r w:rsidRPr="006971D2">
        <w:rPr>
          <w:rFonts w:ascii="仿宋" w:eastAsia="仿宋" w:hAnsi="仿宋" w:hint="eastAsia"/>
          <w:sz w:val="30"/>
          <w:szCs w:val="30"/>
        </w:rPr>
        <w:t>由学院</w:t>
      </w:r>
      <w:r w:rsidRPr="006971D2">
        <w:rPr>
          <w:rFonts w:ascii="仿宋" w:eastAsia="仿宋" w:hAnsi="仿宋"/>
          <w:sz w:val="30"/>
          <w:szCs w:val="30"/>
        </w:rPr>
        <w:t>(所)向国际合作交流处申报审批。</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第十一条</w:t>
      </w:r>
      <w:r w:rsidR="006971D2" w:rsidRPr="0056199B">
        <w:rPr>
          <w:rFonts w:ascii="黑体" w:eastAsia="黑体" w:hAnsi="黑体" w:hint="eastAsia"/>
          <w:sz w:val="30"/>
          <w:szCs w:val="30"/>
        </w:rPr>
        <w:t xml:space="preserve"> </w:t>
      </w:r>
      <w:r w:rsidRPr="006971D2">
        <w:rPr>
          <w:rFonts w:ascii="仿宋" w:eastAsia="仿宋" w:hAnsi="仿宋"/>
          <w:sz w:val="30"/>
          <w:szCs w:val="30"/>
        </w:rPr>
        <w:t>未纳入单位年度计划，但因教学科研需要临时聘</w:t>
      </w:r>
      <w:r w:rsidRPr="006971D2">
        <w:rPr>
          <w:rFonts w:ascii="仿宋" w:eastAsia="仿宋" w:hAnsi="仿宋" w:hint="eastAsia"/>
          <w:sz w:val="30"/>
          <w:szCs w:val="30"/>
        </w:rPr>
        <w:t>请短期来访、顺访专家，聘请单位须提前一个月向国际合作交流处申报审批，以便办理有关手续。</w:t>
      </w:r>
    </w:p>
    <w:p w:rsidR="00AC4DA4" w:rsidRDefault="00960885">
      <w:pPr>
        <w:pStyle w:val="2"/>
        <w:numPr>
          <w:ilvl w:val="0"/>
          <w:numId w:val="1"/>
        </w:numPr>
        <w:jc w:val="center"/>
        <w:rPr>
          <w:rFonts w:asciiTheme="majorEastAsia" w:hAnsiTheme="majorEastAsia"/>
        </w:rPr>
      </w:pPr>
      <w:r>
        <w:rPr>
          <w:rFonts w:asciiTheme="majorEastAsia" w:hAnsiTheme="majorEastAsia"/>
        </w:rPr>
        <w:t>聘用程序</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第十二条</w:t>
      </w:r>
      <w:r w:rsidR="006971D2">
        <w:rPr>
          <w:rFonts w:hint="eastAsia"/>
          <w:sz w:val="24"/>
          <w:szCs w:val="24"/>
        </w:rPr>
        <w:t xml:space="preserve"> </w:t>
      </w:r>
      <w:r w:rsidRPr="006971D2">
        <w:rPr>
          <w:rFonts w:ascii="仿宋" w:eastAsia="仿宋" w:hAnsi="仿宋"/>
          <w:sz w:val="30"/>
          <w:szCs w:val="30"/>
        </w:rPr>
        <w:t>聘请外籍</w:t>
      </w:r>
      <w:r w:rsidRPr="006971D2">
        <w:rPr>
          <w:rFonts w:ascii="仿宋" w:eastAsia="仿宋" w:hAnsi="仿宋" w:hint="eastAsia"/>
          <w:sz w:val="30"/>
          <w:szCs w:val="30"/>
        </w:rPr>
        <w:t>语言</w:t>
      </w:r>
      <w:r w:rsidRPr="006971D2">
        <w:rPr>
          <w:rFonts w:ascii="仿宋" w:eastAsia="仿宋" w:hAnsi="仿宋"/>
          <w:sz w:val="30"/>
          <w:szCs w:val="30"/>
        </w:rPr>
        <w:t>教师</w:t>
      </w:r>
      <w:r w:rsidRPr="006971D2">
        <w:rPr>
          <w:rFonts w:ascii="仿宋" w:eastAsia="仿宋" w:hAnsi="仿宋" w:hint="eastAsia"/>
          <w:sz w:val="30"/>
          <w:szCs w:val="30"/>
        </w:rPr>
        <w:t>的程序</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1.</w:t>
      </w:r>
      <w:r w:rsidR="006971D2" w:rsidRPr="006971D2">
        <w:rPr>
          <w:rFonts w:ascii="仿宋" w:eastAsia="仿宋" w:hAnsi="仿宋" w:hint="eastAsia"/>
          <w:sz w:val="30"/>
          <w:szCs w:val="30"/>
        </w:rPr>
        <w:t xml:space="preserve"> </w:t>
      </w:r>
      <w:r w:rsidRPr="006971D2">
        <w:rPr>
          <w:rFonts w:ascii="仿宋" w:eastAsia="仿宋" w:hAnsi="仿宋"/>
          <w:sz w:val="30"/>
          <w:szCs w:val="30"/>
        </w:rPr>
        <w:t>聘请单位</w:t>
      </w:r>
      <w:r w:rsidRPr="006971D2">
        <w:rPr>
          <w:rFonts w:ascii="仿宋" w:eastAsia="仿宋" w:hAnsi="仿宋" w:hint="eastAsia"/>
          <w:sz w:val="30"/>
          <w:szCs w:val="30"/>
        </w:rPr>
        <w:t>向国际交流合作处提交书面报告，说明聘请拟聘外教理由、人数、并附上个人简历、服务单位推荐信等具体情况</w:t>
      </w:r>
      <w:r w:rsidRPr="006971D2">
        <w:rPr>
          <w:rFonts w:ascii="仿宋" w:eastAsia="仿宋" w:hAnsi="仿宋"/>
          <w:sz w:val="30"/>
          <w:szCs w:val="30"/>
        </w:rPr>
        <w:t>。</w:t>
      </w:r>
      <w:r w:rsidRPr="006971D2">
        <w:rPr>
          <w:rFonts w:ascii="仿宋" w:eastAsia="仿宋" w:hAnsi="仿宋" w:hint="eastAsia"/>
          <w:sz w:val="30"/>
          <w:szCs w:val="30"/>
        </w:rPr>
        <w:t>其中外籍语言教师的遴选由用人单位和国际交流合作处共同负责，用人单位从专业角度考察候选人的各项资质与条件，国际交流合作处从管理角度考察候选人的各项资质与条件。</w:t>
      </w:r>
    </w:p>
    <w:p w:rsidR="00AC4DA4" w:rsidRDefault="00960885" w:rsidP="006971D2">
      <w:pPr>
        <w:spacing w:line="360" w:lineRule="exact"/>
        <w:ind w:firstLineChars="200" w:firstLine="600"/>
        <w:rPr>
          <w:sz w:val="24"/>
          <w:szCs w:val="24"/>
        </w:rPr>
      </w:pPr>
      <w:r w:rsidRPr="006971D2">
        <w:rPr>
          <w:rFonts w:ascii="仿宋" w:eastAsia="仿宋" w:hAnsi="仿宋"/>
          <w:sz w:val="30"/>
          <w:szCs w:val="30"/>
        </w:rPr>
        <w:t>2.</w:t>
      </w:r>
      <w:r w:rsidR="006971D2" w:rsidRPr="006971D2">
        <w:rPr>
          <w:rFonts w:ascii="仿宋" w:eastAsia="仿宋" w:hAnsi="仿宋" w:hint="eastAsia"/>
          <w:sz w:val="30"/>
          <w:szCs w:val="30"/>
        </w:rPr>
        <w:t xml:space="preserve"> </w:t>
      </w:r>
      <w:r w:rsidRPr="006971D2">
        <w:rPr>
          <w:rFonts w:ascii="仿宋" w:eastAsia="仿宋" w:hAnsi="仿宋"/>
          <w:sz w:val="30"/>
          <w:szCs w:val="30"/>
        </w:rPr>
        <w:t>聘请单位须在外国专家外籍教师计划来华前三个月向国际</w:t>
      </w:r>
      <w:r w:rsidRPr="006971D2">
        <w:rPr>
          <w:rFonts w:ascii="仿宋" w:eastAsia="仿宋" w:hAnsi="仿宋" w:hint="eastAsia"/>
          <w:sz w:val="30"/>
          <w:szCs w:val="30"/>
        </w:rPr>
        <w:t>交流合作处提交聘请外国专家外籍教师的申请材料，包括聘用合同、拟聘人员的个人简历、护照复印件、体检证明</w:t>
      </w:r>
      <w:r w:rsidRPr="006971D2">
        <w:rPr>
          <w:rFonts w:ascii="仿宋" w:eastAsia="仿宋" w:hAnsi="仿宋"/>
          <w:sz w:val="30"/>
          <w:szCs w:val="30"/>
        </w:rPr>
        <w:t>(签发时间</w:t>
      </w:r>
      <w:r w:rsidRPr="006971D2">
        <w:rPr>
          <w:rFonts w:ascii="仿宋" w:eastAsia="仿宋" w:hAnsi="仿宋" w:hint="eastAsia"/>
          <w:sz w:val="30"/>
          <w:szCs w:val="30"/>
        </w:rPr>
        <w:t>需在</w:t>
      </w:r>
      <w:r w:rsidRPr="006971D2">
        <w:rPr>
          <w:rFonts w:ascii="仿宋" w:eastAsia="仿宋" w:hAnsi="仿宋"/>
          <w:sz w:val="30"/>
          <w:szCs w:val="30"/>
        </w:rPr>
        <w:t>6个月以内)、无犯罪记录(包括我驻外使领馆认证或者外国</w:t>
      </w:r>
      <w:r w:rsidRPr="006971D2">
        <w:rPr>
          <w:rFonts w:ascii="仿宋" w:eastAsia="仿宋" w:hAnsi="仿宋" w:hint="eastAsia"/>
          <w:sz w:val="30"/>
          <w:szCs w:val="30"/>
        </w:rPr>
        <w:t>驻华使领馆认证</w:t>
      </w:r>
      <w:r w:rsidRPr="006971D2">
        <w:rPr>
          <w:rFonts w:ascii="仿宋" w:eastAsia="仿宋" w:hAnsi="仿宋"/>
          <w:sz w:val="30"/>
          <w:szCs w:val="30"/>
        </w:rPr>
        <w:t>)、最高学历学位证书(包括我驻外使领馆认证</w:t>
      </w:r>
      <w:r w:rsidRPr="006971D2">
        <w:rPr>
          <w:rFonts w:ascii="仿宋" w:eastAsia="仿宋" w:hAnsi="仿宋" w:hint="eastAsia"/>
          <w:sz w:val="30"/>
          <w:szCs w:val="30"/>
        </w:rPr>
        <w:t>以及我国公证机构公证</w:t>
      </w:r>
      <w:r w:rsidRPr="006971D2">
        <w:rPr>
          <w:rFonts w:ascii="仿宋" w:eastAsia="仿宋" w:hAnsi="仿宋"/>
          <w:sz w:val="30"/>
          <w:szCs w:val="30"/>
        </w:rPr>
        <w:t>)、工作资历证明等国家外国专家局要求</w:t>
      </w:r>
      <w:r w:rsidRPr="006971D2">
        <w:rPr>
          <w:rFonts w:ascii="仿宋" w:eastAsia="仿宋" w:hAnsi="仿宋" w:hint="eastAsia"/>
          <w:sz w:val="30"/>
          <w:szCs w:val="30"/>
        </w:rPr>
        <w:t>的材料。</w:t>
      </w:r>
    </w:p>
    <w:p w:rsidR="00AC4DA4" w:rsidRPr="006971D2" w:rsidRDefault="00402381" w:rsidP="006971D2">
      <w:pPr>
        <w:spacing w:line="360" w:lineRule="exact"/>
        <w:ind w:firstLineChars="200" w:firstLine="600"/>
        <w:rPr>
          <w:rFonts w:ascii="仿宋" w:eastAsia="仿宋" w:hAnsi="仿宋"/>
          <w:sz w:val="30"/>
          <w:szCs w:val="30"/>
        </w:rPr>
      </w:pPr>
      <w:r w:rsidRPr="006971D2">
        <w:rPr>
          <w:rFonts w:ascii="仿宋" w:eastAsia="仿宋" w:hAnsi="仿宋" w:hint="eastAsia"/>
          <w:sz w:val="30"/>
          <w:szCs w:val="30"/>
        </w:rPr>
        <w:lastRenderedPageBreak/>
        <w:t>3</w:t>
      </w:r>
      <w:r w:rsidR="00960885" w:rsidRPr="006971D2">
        <w:rPr>
          <w:rFonts w:ascii="仿宋" w:eastAsia="仿宋" w:hAnsi="仿宋"/>
          <w:sz w:val="30"/>
          <w:szCs w:val="30"/>
        </w:rPr>
        <w:t>.</w:t>
      </w:r>
      <w:r w:rsidR="006971D2" w:rsidRPr="006971D2">
        <w:rPr>
          <w:rFonts w:ascii="仿宋" w:eastAsia="仿宋" w:hAnsi="仿宋" w:hint="eastAsia"/>
          <w:sz w:val="30"/>
          <w:szCs w:val="30"/>
        </w:rPr>
        <w:t xml:space="preserve"> </w:t>
      </w:r>
      <w:r w:rsidR="00960885" w:rsidRPr="006971D2">
        <w:rPr>
          <w:rFonts w:ascii="仿宋" w:eastAsia="仿宋" w:hAnsi="仿宋"/>
          <w:sz w:val="30"/>
          <w:szCs w:val="30"/>
        </w:rPr>
        <w:t>国际交流合作处负责外国专家外籍教</w:t>
      </w:r>
      <w:r w:rsidR="00960885" w:rsidRPr="006971D2">
        <w:rPr>
          <w:rFonts w:ascii="仿宋" w:eastAsia="仿宋" w:hAnsi="仿宋" w:hint="eastAsia"/>
          <w:sz w:val="30"/>
          <w:szCs w:val="30"/>
        </w:rPr>
        <w:t>师各项聘用手续、涉外手续的办理，用人单位进行协助。</w:t>
      </w:r>
    </w:p>
    <w:p w:rsidR="00AC4DA4" w:rsidRPr="006971D2" w:rsidRDefault="00402381" w:rsidP="006971D2">
      <w:pPr>
        <w:spacing w:line="360" w:lineRule="exact"/>
        <w:ind w:firstLineChars="200" w:firstLine="600"/>
        <w:rPr>
          <w:rFonts w:ascii="仿宋" w:eastAsia="仿宋" w:hAnsi="仿宋"/>
          <w:sz w:val="30"/>
          <w:szCs w:val="30"/>
        </w:rPr>
      </w:pPr>
      <w:r w:rsidRPr="006971D2">
        <w:rPr>
          <w:rFonts w:ascii="仿宋" w:eastAsia="仿宋" w:hAnsi="仿宋" w:hint="eastAsia"/>
          <w:sz w:val="30"/>
          <w:szCs w:val="30"/>
        </w:rPr>
        <w:t>4</w:t>
      </w:r>
      <w:r w:rsidR="00960885" w:rsidRPr="006971D2">
        <w:rPr>
          <w:rFonts w:ascii="仿宋" w:eastAsia="仿宋" w:hAnsi="仿宋"/>
          <w:sz w:val="30"/>
          <w:szCs w:val="30"/>
        </w:rPr>
        <w:t>.</w:t>
      </w:r>
      <w:r w:rsidR="006971D2" w:rsidRPr="006971D2">
        <w:rPr>
          <w:rFonts w:ascii="仿宋" w:eastAsia="仿宋" w:hAnsi="仿宋" w:hint="eastAsia"/>
          <w:sz w:val="30"/>
          <w:szCs w:val="30"/>
        </w:rPr>
        <w:t xml:space="preserve"> </w:t>
      </w:r>
      <w:r w:rsidR="00960885" w:rsidRPr="006971D2">
        <w:rPr>
          <w:rFonts w:ascii="仿宋" w:eastAsia="仿宋" w:hAnsi="仿宋" w:hint="eastAsia"/>
          <w:sz w:val="30"/>
          <w:szCs w:val="30"/>
        </w:rPr>
        <w:t>人事处主管的专家，聘用手续参照外籍语言教师需提交的材料，由</w:t>
      </w:r>
      <w:r w:rsidR="00960885" w:rsidRPr="006971D2">
        <w:rPr>
          <w:rFonts w:ascii="仿宋" w:eastAsia="仿宋" w:hAnsi="仿宋"/>
          <w:sz w:val="30"/>
          <w:szCs w:val="30"/>
        </w:rPr>
        <w:t>国际交流合作处负责协助聘请单位办理</w:t>
      </w:r>
      <w:r w:rsidR="00960885" w:rsidRPr="006971D2">
        <w:rPr>
          <w:rFonts w:ascii="仿宋" w:eastAsia="仿宋" w:hAnsi="仿宋" w:hint="eastAsia"/>
          <w:sz w:val="30"/>
          <w:szCs w:val="30"/>
        </w:rPr>
        <w:t>外事手续。</w:t>
      </w:r>
    </w:p>
    <w:p w:rsidR="00AC4DA4" w:rsidRPr="0056199B"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第十三条</w:t>
      </w:r>
      <w:r w:rsidR="006971D2" w:rsidRPr="0056199B">
        <w:rPr>
          <w:rFonts w:ascii="黑体" w:eastAsia="黑体" w:hAnsi="黑体" w:hint="eastAsia"/>
          <w:sz w:val="30"/>
          <w:szCs w:val="30"/>
        </w:rPr>
        <w:t xml:space="preserve"> </w:t>
      </w:r>
      <w:r w:rsidRPr="0056199B">
        <w:rPr>
          <w:rFonts w:ascii="仿宋" w:eastAsia="仿宋" w:hAnsi="仿宋"/>
          <w:sz w:val="30"/>
          <w:szCs w:val="30"/>
        </w:rPr>
        <w:t>聘请短期外国专家</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1.聘请单位</w:t>
      </w:r>
      <w:r w:rsidRPr="006971D2">
        <w:rPr>
          <w:rFonts w:ascii="仿宋" w:eastAsia="仿宋" w:hAnsi="仿宋" w:hint="eastAsia"/>
          <w:sz w:val="30"/>
          <w:szCs w:val="30"/>
        </w:rPr>
        <w:t>向国际交流合作处提交书面报告，说明聘请拟邀请专家来访的理由、人数等具体情况，并附上个人简历等信息</w:t>
      </w:r>
      <w:r w:rsidRPr="006971D2">
        <w:rPr>
          <w:rFonts w:ascii="仿宋" w:eastAsia="仿宋" w:hAnsi="仿宋"/>
          <w:sz w:val="30"/>
          <w:szCs w:val="30"/>
        </w:rPr>
        <w:t>。</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2.来访专家须有教学、学术讲座、科研合作等具体计划和安</w:t>
      </w:r>
      <w:r w:rsidRPr="006971D2">
        <w:rPr>
          <w:rFonts w:ascii="仿宋" w:eastAsia="仿宋" w:hAnsi="仿宋" w:hint="eastAsia"/>
          <w:sz w:val="30"/>
          <w:szCs w:val="30"/>
        </w:rPr>
        <w:t>排。</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3.邀请单位须在专家来华前两个月填好《</w:t>
      </w:r>
      <w:r w:rsidRPr="006971D2">
        <w:rPr>
          <w:rFonts w:ascii="仿宋" w:eastAsia="仿宋" w:hAnsi="仿宋" w:hint="eastAsia"/>
          <w:sz w:val="30"/>
          <w:szCs w:val="30"/>
        </w:rPr>
        <w:t>安徽农业</w:t>
      </w:r>
      <w:r w:rsidRPr="006971D2">
        <w:rPr>
          <w:rFonts w:ascii="仿宋" w:eastAsia="仿宋" w:hAnsi="仿宋"/>
          <w:sz w:val="30"/>
          <w:szCs w:val="30"/>
        </w:rPr>
        <w:t>大学短期外国</w:t>
      </w:r>
      <w:r w:rsidRPr="006971D2">
        <w:rPr>
          <w:rFonts w:ascii="仿宋" w:eastAsia="仿宋" w:hAnsi="仿宋" w:hint="eastAsia"/>
          <w:sz w:val="30"/>
          <w:szCs w:val="30"/>
        </w:rPr>
        <w:t>专家来访申请表》，并将专家简历、护照及保险复印件报送国际交流合作处审批。</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4.国际交流合作处根据申报材料进行审核，批准后为其办</w:t>
      </w:r>
      <w:r w:rsidRPr="006971D2">
        <w:rPr>
          <w:rFonts w:ascii="仿宋" w:eastAsia="仿宋" w:hAnsi="仿宋" w:hint="eastAsia"/>
          <w:sz w:val="30"/>
          <w:szCs w:val="30"/>
        </w:rPr>
        <w:t>理来访邀请手续。</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5.聘请单位</w:t>
      </w:r>
      <w:r w:rsidRPr="006971D2">
        <w:rPr>
          <w:rFonts w:ascii="仿宋" w:eastAsia="仿宋" w:hAnsi="仿宋" w:hint="eastAsia"/>
          <w:sz w:val="30"/>
          <w:szCs w:val="30"/>
        </w:rPr>
        <w:t>到</w:t>
      </w:r>
      <w:r w:rsidRPr="006971D2">
        <w:rPr>
          <w:rFonts w:ascii="仿宋" w:eastAsia="仿宋" w:hAnsi="仿宋"/>
          <w:sz w:val="30"/>
          <w:szCs w:val="30"/>
        </w:rPr>
        <w:t>国际交流合作处领取</w:t>
      </w:r>
      <w:r w:rsidRPr="006971D2">
        <w:rPr>
          <w:rFonts w:ascii="仿宋" w:eastAsia="仿宋" w:hAnsi="仿宋" w:hint="eastAsia"/>
          <w:sz w:val="30"/>
          <w:szCs w:val="30"/>
        </w:rPr>
        <w:t>主管部门批复并寄送给专家本人，以便办理来华签证。</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6.因故不能按原定日期来访的，应</w:t>
      </w:r>
      <w:r w:rsidRPr="006971D2">
        <w:rPr>
          <w:rFonts w:ascii="仿宋" w:eastAsia="仿宋" w:hAnsi="仿宋" w:hint="eastAsia"/>
          <w:sz w:val="30"/>
          <w:szCs w:val="30"/>
        </w:rPr>
        <w:t>及时</w:t>
      </w:r>
      <w:r w:rsidRPr="006971D2">
        <w:rPr>
          <w:rFonts w:ascii="仿宋" w:eastAsia="仿宋" w:hAnsi="仿宋"/>
          <w:sz w:val="30"/>
          <w:szCs w:val="30"/>
        </w:rPr>
        <w:t>通知国际</w:t>
      </w:r>
      <w:r w:rsidRPr="006971D2">
        <w:rPr>
          <w:rFonts w:ascii="仿宋" w:eastAsia="仿宋" w:hAnsi="仿宋" w:hint="eastAsia"/>
          <w:sz w:val="30"/>
          <w:szCs w:val="30"/>
        </w:rPr>
        <w:t>交流</w:t>
      </w:r>
      <w:r w:rsidRPr="006971D2">
        <w:rPr>
          <w:rFonts w:ascii="仿宋" w:eastAsia="仿宋" w:hAnsi="仿宋"/>
          <w:sz w:val="30"/>
          <w:szCs w:val="30"/>
        </w:rPr>
        <w:t>合作</w:t>
      </w:r>
      <w:r w:rsidRPr="006971D2">
        <w:rPr>
          <w:rFonts w:ascii="仿宋" w:eastAsia="仿宋" w:hAnsi="仿宋" w:hint="eastAsia"/>
          <w:sz w:val="30"/>
          <w:szCs w:val="30"/>
        </w:rPr>
        <w:t>处。</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sz w:val="30"/>
          <w:szCs w:val="30"/>
        </w:rPr>
        <w:t>7.</w:t>
      </w:r>
      <w:r w:rsidRPr="006971D2">
        <w:rPr>
          <w:rFonts w:ascii="仿宋" w:eastAsia="仿宋" w:hAnsi="仿宋" w:hint="eastAsia"/>
          <w:sz w:val="30"/>
          <w:szCs w:val="30"/>
        </w:rPr>
        <w:t>人事处主管的专家，</w:t>
      </w:r>
      <w:r w:rsidRPr="006971D2">
        <w:rPr>
          <w:rFonts w:ascii="仿宋" w:eastAsia="仿宋" w:hAnsi="仿宋"/>
          <w:sz w:val="30"/>
          <w:szCs w:val="30"/>
        </w:rPr>
        <w:t>所在单位应按照</w:t>
      </w:r>
      <w:r w:rsidRPr="006971D2">
        <w:rPr>
          <w:rFonts w:ascii="仿宋" w:eastAsia="仿宋" w:hAnsi="仿宋" w:hint="eastAsia"/>
          <w:sz w:val="30"/>
          <w:szCs w:val="30"/>
        </w:rPr>
        <w:t>相应规定，报由</w:t>
      </w:r>
      <w:r w:rsidRPr="006971D2">
        <w:rPr>
          <w:rFonts w:ascii="仿宋" w:eastAsia="仿宋" w:hAnsi="仿宋"/>
          <w:sz w:val="30"/>
          <w:szCs w:val="30"/>
        </w:rPr>
        <w:t>国际交流合作处负责协助聘请单位办理</w:t>
      </w:r>
      <w:r w:rsidRPr="006971D2">
        <w:rPr>
          <w:rFonts w:ascii="仿宋" w:eastAsia="仿宋" w:hAnsi="仿宋" w:hint="eastAsia"/>
          <w:sz w:val="30"/>
          <w:szCs w:val="30"/>
        </w:rPr>
        <w:t>聘用手续。</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hint="eastAsia"/>
          <w:sz w:val="30"/>
          <w:szCs w:val="30"/>
        </w:rPr>
        <w:t>聘请长期外国专家 由人事处负责，相关规定主要侧重引进办法。</w:t>
      </w:r>
    </w:p>
    <w:p w:rsidR="00AC4DA4" w:rsidRPr="006971D2" w:rsidRDefault="00960885">
      <w:pPr>
        <w:pStyle w:val="2"/>
        <w:jc w:val="center"/>
        <w:rPr>
          <w:rFonts w:ascii="黑体" w:eastAsia="黑体" w:hAnsi="黑体" w:cstheme="minorBidi"/>
          <w:b w:val="0"/>
          <w:bCs w:val="0"/>
          <w:sz w:val="30"/>
          <w:szCs w:val="30"/>
        </w:rPr>
      </w:pPr>
      <w:r w:rsidRPr="006971D2">
        <w:rPr>
          <w:rFonts w:ascii="黑体" w:eastAsia="黑体" w:hAnsi="黑体" w:cstheme="minorBidi"/>
          <w:b w:val="0"/>
          <w:bCs w:val="0"/>
          <w:sz w:val="30"/>
          <w:szCs w:val="30"/>
        </w:rPr>
        <w:t>第五章</w:t>
      </w:r>
      <w:r w:rsidR="006971D2" w:rsidRPr="006971D2">
        <w:rPr>
          <w:rFonts w:ascii="黑体" w:eastAsia="黑体" w:hAnsi="黑体" w:cstheme="minorBidi" w:hint="eastAsia"/>
          <w:b w:val="0"/>
          <w:bCs w:val="0"/>
          <w:sz w:val="30"/>
          <w:szCs w:val="30"/>
        </w:rPr>
        <w:t xml:space="preserve"> </w:t>
      </w:r>
      <w:r w:rsidRPr="006971D2">
        <w:rPr>
          <w:rFonts w:ascii="黑体" w:eastAsia="黑体" w:hAnsi="黑体" w:cstheme="minorBidi"/>
          <w:b w:val="0"/>
          <w:bCs w:val="0"/>
          <w:sz w:val="30"/>
          <w:szCs w:val="30"/>
        </w:rPr>
        <w:t>管理</w:t>
      </w:r>
      <w:r w:rsidRPr="006971D2">
        <w:rPr>
          <w:rFonts w:ascii="黑体" w:eastAsia="黑体" w:hAnsi="黑体" w:cstheme="minorBidi" w:hint="eastAsia"/>
          <w:b w:val="0"/>
          <w:bCs w:val="0"/>
          <w:sz w:val="30"/>
          <w:szCs w:val="30"/>
        </w:rPr>
        <w:t>及保障措施</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第十四条</w:t>
      </w:r>
      <w:r w:rsidR="006971D2" w:rsidRPr="0056199B">
        <w:rPr>
          <w:rFonts w:ascii="黑体" w:eastAsia="黑体" w:hAnsi="黑体" w:hint="eastAsia"/>
          <w:sz w:val="30"/>
          <w:szCs w:val="30"/>
        </w:rPr>
        <w:t xml:space="preserve"> </w:t>
      </w:r>
      <w:r w:rsidRPr="006971D2">
        <w:rPr>
          <w:rFonts w:ascii="仿宋" w:eastAsia="仿宋" w:hAnsi="仿宋"/>
          <w:sz w:val="30"/>
          <w:szCs w:val="30"/>
        </w:rPr>
        <w:t>外国专家</w:t>
      </w:r>
      <w:r w:rsidRPr="006971D2">
        <w:rPr>
          <w:rFonts w:ascii="仿宋" w:eastAsia="仿宋" w:hAnsi="仿宋" w:hint="eastAsia"/>
          <w:sz w:val="30"/>
          <w:szCs w:val="30"/>
        </w:rPr>
        <w:t>、</w:t>
      </w:r>
      <w:r w:rsidRPr="006971D2">
        <w:rPr>
          <w:rFonts w:ascii="仿宋" w:eastAsia="仿宋" w:hAnsi="仿宋"/>
          <w:sz w:val="30"/>
          <w:szCs w:val="30"/>
        </w:rPr>
        <w:t>外籍教师的教学、科研管理以及工</w:t>
      </w:r>
      <w:r w:rsidRPr="006971D2">
        <w:rPr>
          <w:rFonts w:ascii="仿宋" w:eastAsia="仿宋" w:hAnsi="仿宋" w:hint="eastAsia"/>
          <w:sz w:val="30"/>
          <w:szCs w:val="30"/>
        </w:rPr>
        <w:t>作安排由聘请单位负责，各单位须配备中方合作教师和学生助手作为外国专家外籍教师日常管理联系人。聘请单位应</w:t>
      </w:r>
      <w:r w:rsidR="00402381" w:rsidRPr="006971D2">
        <w:rPr>
          <w:rFonts w:ascii="仿宋" w:eastAsia="仿宋" w:hAnsi="仿宋"/>
          <w:sz w:val="30"/>
          <w:szCs w:val="30"/>
        </w:rPr>
        <w:t>向外国专家外籍教师介绍学校情况，明确工作任</w:t>
      </w:r>
      <w:r w:rsidR="00402381" w:rsidRPr="006971D2">
        <w:rPr>
          <w:rFonts w:ascii="仿宋" w:eastAsia="仿宋" w:hAnsi="仿宋" w:hint="eastAsia"/>
          <w:sz w:val="30"/>
          <w:szCs w:val="30"/>
        </w:rPr>
        <w:t>务、工作目标、生活待遇以及工作条件等,并</w:t>
      </w:r>
      <w:r w:rsidRPr="006971D2">
        <w:rPr>
          <w:rFonts w:ascii="仿宋" w:eastAsia="仿宋" w:hAnsi="仿宋" w:hint="eastAsia"/>
          <w:sz w:val="30"/>
          <w:szCs w:val="30"/>
        </w:rPr>
        <w:t>制订工作计划并报国际交流合作处备案。</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第十五条</w:t>
      </w:r>
      <w:r w:rsidR="006971D2" w:rsidRPr="0056199B">
        <w:rPr>
          <w:rFonts w:ascii="黑体" w:eastAsia="黑体" w:hAnsi="黑体" w:hint="eastAsia"/>
          <w:sz w:val="30"/>
          <w:szCs w:val="30"/>
        </w:rPr>
        <w:t xml:space="preserve"> </w:t>
      </w:r>
      <w:r w:rsidRPr="006971D2">
        <w:rPr>
          <w:rFonts w:ascii="仿宋" w:eastAsia="仿宋" w:hAnsi="仿宋"/>
          <w:sz w:val="30"/>
          <w:szCs w:val="30"/>
        </w:rPr>
        <w:t>应聘外国专家外籍教师须严格遵守国家的法律法</w:t>
      </w:r>
      <w:r w:rsidRPr="006971D2">
        <w:rPr>
          <w:rFonts w:ascii="仿宋" w:eastAsia="仿宋" w:hAnsi="仿宋" w:hint="eastAsia"/>
          <w:sz w:val="30"/>
          <w:szCs w:val="30"/>
        </w:rPr>
        <w:t>规</w:t>
      </w:r>
      <w:r w:rsidRPr="006971D2">
        <w:rPr>
          <w:rFonts w:ascii="仿宋" w:eastAsia="仿宋" w:hAnsi="仿宋"/>
          <w:sz w:val="30"/>
          <w:szCs w:val="30"/>
        </w:rPr>
        <w:t>;遵守《中华人民共和国境内外国人宗教活动管理规定》以及</w:t>
      </w:r>
      <w:r w:rsidRPr="006971D2">
        <w:rPr>
          <w:rFonts w:ascii="仿宋" w:eastAsia="仿宋" w:hAnsi="仿宋" w:hint="eastAsia"/>
          <w:sz w:val="30"/>
          <w:szCs w:val="30"/>
        </w:rPr>
        <w:t>学校的相关规定，不得在校园内从事宗教活动和传教。</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hint="eastAsia"/>
          <w:sz w:val="30"/>
          <w:szCs w:val="30"/>
        </w:rPr>
        <w:t xml:space="preserve">第十六条 </w:t>
      </w:r>
      <w:r w:rsidRPr="006971D2">
        <w:rPr>
          <w:rFonts w:ascii="仿宋" w:eastAsia="仿宋" w:hAnsi="仿宋" w:hint="eastAsia"/>
          <w:sz w:val="30"/>
          <w:szCs w:val="30"/>
        </w:rPr>
        <w:t>外籍语言专家的合同管理、住宿、生活保障由国际交流合作处主要负责，用人单位协助；其他各类长、短期专家的合同管理由人事处负责，住宿、办公、生活保障等由人事处、国际交流合作处协调，用人单位协助。</w:t>
      </w:r>
    </w:p>
    <w:p w:rsidR="00AC4DA4" w:rsidRDefault="00960885">
      <w:pPr>
        <w:pStyle w:val="2"/>
        <w:numPr>
          <w:ilvl w:val="0"/>
          <w:numId w:val="2"/>
        </w:numPr>
        <w:jc w:val="center"/>
        <w:rPr>
          <w:rFonts w:asciiTheme="majorEastAsia" w:hAnsiTheme="majorEastAsia"/>
        </w:rPr>
      </w:pPr>
      <w:r>
        <w:rPr>
          <w:rFonts w:asciiTheme="majorEastAsia" w:hAnsiTheme="majorEastAsia"/>
        </w:rPr>
        <w:lastRenderedPageBreak/>
        <w:t>考评</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w:t>
      </w:r>
      <w:r w:rsidRPr="0056199B">
        <w:rPr>
          <w:rFonts w:ascii="黑体" w:eastAsia="黑体" w:hAnsi="黑体" w:hint="eastAsia"/>
          <w:sz w:val="30"/>
          <w:szCs w:val="30"/>
        </w:rPr>
        <w:t>七</w:t>
      </w:r>
      <w:r w:rsidRPr="0056199B">
        <w:rPr>
          <w:rFonts w:ascii="黑体" w:eastAsia="黑体" w:hAnsi="黑体"/>
          <w:sz w:val="30"/>
          <w:szCs w:val="30"/>
        </w:rPr>
        <w:t>条</w:t>
      </w:r>
      <w:r w:rsidR="006971D2">
        <w:rPr>
          <w:rFonts w:hint="eastAsia"/>
          <w:sz w:val="24"/>
          <w:szCs w:val="24"/>
        </w:rPr>
        <w:t xml:space="preserve"> </w:t>
      </w:r>
      <w:r w:rsidRPr="006971D2">
        <w:rPr>
          <w:rFonts w:ascii="仿宋" w:eastAsia="仿宋" w:hAnsi="仿宋"/>
          <w:sz w:val="30"/>
          <w:szCs w:val="30"/>
        </w:rPr>
        <w:t>国际交流合作处</w:t>
      </w:r>
      <w:r w:rsidRPr="006971D2">
        <w:rPr>
          <w:rFonts w:ascii="仿宋" w:eastAsia="仿宋" w:hAnsi="仿宋" w:hint="eastAsia"/>
          <w:sz w:val="30"/>
          <w:szCs w:val="30"/>
        </w:rPr>
        <w:t>、</w:t>
      </w:r>
      <w:r w:rsidRPr="006971D2">
        <w:rPr>
          <w:rFonts w:ascii="仿宋" w:eastAsia="仿宋" w:hAnsi="仿宋"/>
          <w:sz w:val="30"/>
          <w:szCs w:val="30"/>
        </w:rPr>
        <w:t>人事处要加强对外国专</w:t>
      </w:r>
      <w:r w:rsidRPr="006971D2">
        <w:rPr>
          <w:rFonts w:ascii="仿宋" w:eastAsia="仿宋" w:hAnsi="仿宋" w:hint="eastAsia"/>
          <w:sz w:val="30"/>
          <w:szCs w:val="30"/>
        </w:rPr>
        <w:t>家</w:t>
      </w:r>
      <w:r w:rsidR="005D276A">
        <w:rPr>
          <w:rFonts w:ascii="仿宋" w:eastAsia="仿宋" w:hAnsi="仿宋" w:hint="eastAsia"/>
          <w:sz w:val="30"/>
          <w:szCs w:val="30"/>
        </w:rPr>
        <w:t>和</w:t>
      </w:r>
      <w:r w:rsidRPr="006971D2">
        <w:rPr>
          <w:rFonts w:ascii="仿宋" w:eastAsia="仿宋" w:hAnsi="仿宋" w:hint="eastAsia"/>
          <w:sz w:val="30"/>
          <w:szCs w:val="30"/>
        </w:rPr>
        <w:t>外籍教师的聘用情况进行检查，并对组织管理工作责任落实到位、聘请效益突出的单位予以表彰。对组织工作不落实、责任不到位的单位和领导进行问责和追责。</w:t>
      </w:r>
    </w:p>
    <w:p w:rsidR="00AC4DA4" w:rsidRDefault="00960885">
      <w:pPr>
        <w:pStyle w:val="2"/>
        <w:numPr>
          <w:ilvl w:val="0"/>
          <w:numId w:val="2"/>
        </w:numPr>
        <w:jc w:val="center"/>
        <w:rPr>
          <w:rFonts w:eastAsiaTheme="majorHAnsi"/>
        </w:rPr>
      </w:pPr>
      <w:r>
        <w:rPr>
          <w:rFonts w:eastAsiaTheme="majorHAnsi"/>
        </w:rPr>
        <w:t>其他</w:t>
      </w:r>
    </w:p>
    <w:p w:rsidR="00AC4DA4" w:rsidRDefault="00960885" w:rsidP="0056199B">
      <w:pPr>
        <w:spacing w:line="360" w:lineRule="exact"/>
        <w:ind w:firstLineChars="200" w:firstLine="600"/>
        <w:rPr>
          <w:sz w:val="24"/>
          <w:szCs w:val="24"/>
        </w:rPr>
      </w:pPr>
      <w:r w:rsidRPr="0056199B">
        <w:rPr>
          <w:rFonts w:ascii="黑体" w:eastAsia="黑体" w:hAnsi="黑体"/>
          <w:sz w:val="30"/>
          <w:szCs w:val="30"/>
        </w:rPr>
        <w:t>第十</w:t>
      </w:r>
      <w:r w:rsidRPr="0056199B">
        <w:rPr>
          <w:rFonts w:ascii="黑体" w:eastAsia="黑体" w:hAnsi="黑体" w:hint="eastAsia"/>
          <w:sz w:val="30"/>
          <w:szCs w:val="30"/>
        </w:rPr>
        <w:t>八</w:t>
      </w:r>
      <w:r w:rsidRPr="0056199B">
        <w:rPr>
          <w:rFonts w:ascii="黑体" w:eastAsia="黑体" w:hAnsi="黑体"/>
          <w:sz w:val="30"/>
          <w:szCs w:val="30"/>
        </w:rPr>
        <w:t>条</w:t>
      </w:r>
      <w:r w:rsidR="006971D2">
        <w:rPr>
          <w:rFonts w:hint="eastAsia"/>
          <w:sz w:val="24"/>
          <w:szCs w:val="24"/>
        </w:rPr>
        <w:t xml:space="preserve"> </w:t>
      </w:r>
      <w:r w:rsidRPr="006971D2">
        <w:rPr>
          <w:rFonts w:ascii="仿宋" w:eastAsia="仿宋" w:hAnsi="仿宋"/>
          <w:sz w:val="30"/>
          <w:szCs w:val="30"/>
        </w:rPr>
        <w:t>本办法由国际交流合作处</w:t>
      </w:r>
      <w:r w:rsidRPr="006971D2">
        <w:rPr>
          <w:rFonts w:ascii="仿宋" w:eastAsia="仿宋" w:hAnsi="仿宋" w:hint="eastAsia"/>
          <w:sz w:val="30"/>
          <w:szCs w:val="30"/>
        </w:rPr>
        <w:t>、</w:t>
      </w:r>
      <w:r w:rsidRPr="006971D2">
        <w:rPr>
          <w:rFonts w:ascii="仿宋" w:eastAsia="仿宋" w:hAnsi="仿宋"/>
          <w:sz w:val="30"/>
          <w:szCs w:val="30"/>
        </w:rPr>
        <w:t>人事处负责解释。</w:t>
      </w:r>
    </w:p>
    <w:p w:rsidR="00AC4DA4" w:rsidRPr="006971D2" w:rsidRDefault="00960885" w:rsidP="0056199B">
      <w:pPr>
        <w:spacing w:line="360" w:lineRule="exact"/>
        <w:ind w:firstLineChars="200" w:firstLine="600"/>
        <w:rPr>
          <w:rFonts w:ascii="仿宋" w:eastAsia="仿宋" w:hAnsi="仿宋"/>
          <w:sz w:val="30"/>
          <w:szCs w:val="30"/>
        </w:rPr>
      </w:pPr>
      <w:r w:rsidRPr="0056199B">
        <w:rPr>
          <w:rFonts w:ascii="黑体" w:eastAsia="黑体" w:hAnsi="黑体"/>
          <w:sz w:val="30"/>
          <w:szCs w:val="30"/>
        </w:rPr>
        <w:t>第十</w:t>
      </w:r>
      <w:r w:rsidRPr="0056199B">
        <w:rPr>
          <w:rFonts w:ascii="黑体" w:eastAsia="黑体" w:hAnsi="黑体" w:hint="eastAsia"/>
          <w:sz w:val="30"/>
          <w:szCs w:val="30"/>
        </w:rPr>
        <w:t>九</w:t>
      </w:r>
      <w:r w:rsidRPr="0056199B">
        <w:rPr>
          <w:rFonts w:ascii="黑体" w:eastAsia="黑体" w:hAnsi="黑体"/>
          <w:sz w:val="30"/>
          <w:szCs w:val="30"/>
        </w:rPr>
        <w:t>条</w:t>
      </w:r>
      <w:r w:rsidR="006971D2">
        <w:rPr>
          <w:rFonts w:hint="eastAsia"/>
          <w:sz w:val="24"/>
          <w:szCs w:val="24"/>
        </w:rPr>
        <w:t xml:space="preserve"> </w:t>
      </w:r>
      <w:r w:rsidRPr="006971D2">
        <w:rPr>
          <w:rFonts w:ascii="仿宋" w:eastAsia="仿宋" w:hAnsi="仿宋"/>
          <w:sz w:val="30"/>
          <w:szCs w:val="30"/>
        </w:rPr>
        <w:t>本管理办法自发布之日起执行，与本管理办法不</w:t>
      </w:r>
      <w:r w:rsidRPr="006971D2">
        <w:rPr>
          <w:rFonts w:ascii="仿宋" w:eastAsia="仿宋" w:hAnsi="仿宋" w:hint="eastAsia"/>
          <w:sz w:val="30"/>
          <w:szCs w:val="30"/>
        </w:rPr>
        <w:t>一致的按本办法执行。</w:t>
      </w:r>
    </w:p>
    <w:p w:rsidR="00AC4DA4" w:rsidRDefault="00AC4DA4">
      <w:pPr>
        <w:spacing w:line="360" w:lineRule="exact"/>
        <w:ind w:firstLineChars="200" w:firstLine="480"/>
        <w:rPr>
          <w:sz w:val="24"/>
          <w:szCs w:val="24"/>
        </w:rPr>
      </w:pPr>
    </w:p>
    <w:p w:rsidR="00AC4DA4" w:rsidRDefault="00AC4DA4">
      <w:pPr>
        <w:spacing w:line="360" w:lineRule="exact"/>
        <w:ind w:firstLineChars="200" w:firstLine="480"/>
        <w:rPr>
          <w:sz w:val="24"/>
          <w:szCs w:val="24"/>
        </w:rPr>
      </w:pPr>
    </w:p>
    <w:p w:rsidR="00AC4DA4" w:rsidRDefault="00AC4DA4">
      <w:pPr>
        <w:spacing w:line="360" w:lineRule="exact"/>
        <w:ind w:firstLineChars="200" w:firstLine="480"/>
        <w:rPr>
          <w:sz w:val="24"/>
          <w:szCs w:val="24"/>
        </w:rPr>
      </w:pPr>
    </w:p>
    <w:p w:rsidR="00AC4DA4" w:rsidRDefault="00AC4DA4">
      <w:pPr>
        <w:spacing w:line="360" w:lineRule="exact"/>
        <w:ind w:firstLineChars="200" w:firstLine="480"/>
        <w:rPr>
          <w:sz w:val="24"/>
          <w:szCs w:val="24"/>
        </w:rPr>
      </w:pPr>
    </w:p>
    <w:p w:rsidR="00AC4DA4" w:rsidRPr="006971D2" w:rsidRDefault="006971D2">
      <w:pPr>
        <w:spacing w:line="360" w:lineRule="exact"/>
        <w:ind w:firstLineChars="200" w:firstLine="480"/>
        <w:rPr>
          <w:rFonts w:ascii="仿宋" w:eastAsia="仿宋" w:hAnsi="仿宋"/>
          <w:sz w:val="30"/>
          <w:szCs w:val="30"/>
        </w:rPr>
      </w:pPr>
      <w:r>
        <w:rPr>
          <w:rFonts w:hint="eastAsia"/>
          <w:sz w:val="24"/>
          <w:szCs w:val="24"/>
        </w:rPr>
        <w:t xml:space="preserve">                       </w:t>
      </w:r>
      <w:r w:rsidR="00960885" w:rsidRPr="006971D2">
        <w:rPr>
          <w:rFonts w:ascii="仿宋" w:eastAsia="仿宋" w:hAnsi="仿宋" w:hint="eastAsia"/>
          <w:sz w:val="30"/>
          <w:szCs w:val="30"/>
        </w:rPr>
        <w:t>安徽农业大学国际交流合作处、人事处</w:t>
      </w:r>
    </w:p>
    <w:p w:rsidR="00AC4DA4" w:rsidRPr="006971D2" w:rsidRDefault="00960885" w:rsidP="006971D2">
      <w:pPr>
        <w:spacing w:line="360" w:lineRule="exact"/>
        <w:ind w:firstLineChars="200" w:firstLine="600"/>
        <w:rPr>
          <w:rFonts w:ascii="仿宋" w:eastAsia="仿宋" w:hAnsi="仿宋"/>
          <w:sz w:val="30"/>
          <w:szCs w:val="30"/>
        </w:rPr>
      </w:pPr>
      <w:r w:rsidRPr="006971D2">
        <w:rPr>
          <w:rFonts w:ascii="仿宋" w:eastAsia="仿宋" w:hAnsi="仿宋" w:hint="eastAsia"/>
          <w:sz w:val="30"/>
          <w:szCs w:val="30"/>
        </w:rPr>
        <w:t xml:space="preserve">    </w:t>
      </w:r>
      <w:r w:rsidR="006971D2">
        <w:rPr>
          <w:rFonts w:ascii="仿宋" w:eastAsia="仿宋" w:hAnsi="仿宋" w:hint="eastAsia"/>
          <w:sz w:val="30"/>
          <w:szCs w:val="30"/>
        </w:rPr>
        <w:t xml:space="preserve">                           </w:t>
      </w:r>
      <w:r w:rsidRPr="006971D2">
        <w:rPr>
          <w:rFonts w:ascii="仿宋" w:eastAsia="仿宋" w:hAnsi="仿宋" w:hint="eastAsia"/>
          <w:sz w:val="30"/>
          <w:szCs w:val="30"/>
        </w:rPr>
        <w:t>2018年</w:t>
      </w:r>
      <w:r w:rsidR="000F3156">
        <w:rPr>
          <w:rFonts w:ascii="仿宋" w:eastAsia="仿宋" w:hAnsi="仿宋" w:hint="eastAsia"/>
          <w:sz w:val="30"/>
          <w:szCs w:val="30"/>
        </w:rPr>
        <w:t>10</w:t>
      </w:r>
      <w:r w:rsidRPr="006971D2">
        <w:rPr>
          <w:rFonts w:ascii="仿宋" w:eastAsia="仿宋" w:hAnsi="仿宋" w:hint="eastAsia"/>
          <w:sz w:val="30"/>
          <w:szCs w:val="30"/>
        </w:rPr>
        <w:t>月</w:t>
      </w:r>
      <w:r w:rsidR="000F3156">
        <w:rPr>
          <w:rFonts w:ascii="仿宋" w:eastAsia="仿宋" w:hAnsi="仿宋" w:hint="eastAsia"/>
          <w:sz w:val="30"/>
          <w:szCs w:val="30"/>
        </w:rPr>
        <w:t>30</w:t>
      </w:r>
      <w:r w:rsidRPr="006971D2">
        <w:rPr>
          <w:rFonts w:ascii="仿宋" w:eastAsia="仿宋" w:hAnsi="仿宋" w:hint="eastAsia"/>
          <w:sz w:val="30"/>
          <w:szCs w:val="30"/>
        </w:rPr>
        <w:t>日</w:t>
      </w:r>
    </w:p>
    <w:sectPr w:rsidR="00AC4DA4" w:rsidRPr="006971D2" w:rsidSect="00AC4D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ABF" w:rsidRDefault="00786ABF" w:rsidP="00402381">
      <w:r>
        <w:separator/>
      </w:r>
    </w:p>
  </w:endnote>
  <w:endnote w:type="continuationSeparator" w:id="1">
    <w:p w:rsidR="00786ABF" w:rsidRDefault="00786ABF" w:rsidP="00402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ABF" w:rsidRDefault="00786ABF" w:rsidP="00402381">
      <w:r>
        <w:separator/>
      </w:r>
    </w:p>
  </w:footnote>
  <w:footnote w:type="continuationSeparator" w:id="1">
    <w:p w:rsidR="00786ABF" w:rsidRDefault="00786ABF" w:rsidP="004023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D38BC"/>
    <w:multiLevelType w:val="multilevel"/>
    <w:tmpl w:val="33FD38BC"/>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232C9F"/>
    <w:multiLevelType w:val="multilevel"/>
    <w:tmpl w:val="36232C9F"/>
    <w:lvl w:ilvl="0">
      <w:start w:val="6"/>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006"/>
    <w:rsid w:val="00012B9B"/>
    <w:rsid w:val="00027D8C"/>
    <w:rsid w:val="000B614F"/>
    <w:rsid w:val="000D6070"/>
    <w:rsid w:val="000F3156"/>
    <w:rsid w:val="00103B29"/>
    <w:rsid w:val="00107B75"/>
    <w:rsid w:val="00114217"/>
    <w:rsid w:val="001466E9"/>
    <w:rsid w:val="00147E10"/>
    <w:rsid w:val="00153FBA"/>
    <w:rsid w:val="00167AE4"/>
    <w:rsid w:val="00174B81"/>
    <w:rsid w:val="00176303"/>
    <w:rsid w:val="00184C73"/>
    <w:rsid w:val="001B29C2"/>
    <w:rsid w:val="001B645D"/>
    <w:rsid w:val="001D4577"/>
    <w:rsid w:val="00225006"/>
    <w:rsid w:val="00257B3C"/>
    <w:rsid w:val="002B07D9"/>
    <w:rsid w:val="002B668A"/>
    <w:rsid w:val="00336BD9"/>
    <w:rsid w:val="0035360C"/>
    <w:rsid w:val="00357074"/>
    <w:rsid w:val="00394DFC"/>
    <w:rsid w:val="00402381"/>
    <w:rsid w:val="0048330B"/>
    <w:rsid w:val="004A1F98"/>
    <w:rsid w:val="004A6D6A"/>
    <w:rsid w:val="004C1286"/>
    <w:rsid w:val="004C4A43"/>
    <w:rsid w:val="00504AF6"/>
    <w:rsid w:val="00515299"/>
    <w:rsid w:val="0056199B"/>
    <w:rsid w:val="00591217"/>
    <w:rsid w:val="005915EC"/>
    <w:rsid w:val="005C1209"/>
    <w:rsid w:val="005D276A"/>
    <w:rsid w:val="005E17AF"/>
    <w:rsid w:val="005F7501"/>
    <w:rsid w:val="0062104C"/>
    <w:rsid w:val="00631668"/>
    <w:rsid w:val="006444F3"/>
    <w:rsid w:val="00694FA3"/>
    <w:rsid w:val="006971D2"/>
    <w:rsid w:val="006A15DD"/>
    <w:rsid w:val="006D5ECA"/>
    <w:rsid w:val="006F588B"/>
    <w:rsid w:val="006F6252"/>
    <w:rsid w:val="00757F8C"/>
    <w:rsid w:val="007705B0"/>
    <w:rsid w:val="00781FF3"/>
    <w:rsid w:val="00786ABF"/>
    <w:rsid w:val="00793737"/>
    <w:rsid w:val="007B0EBC"/>
    <w:rsid w:val="008502DC"/>
    <w:rsid w:val="00893FC5"/>
    <w:rsid w:val="00895F92"/>
    <w:rsid w:val="008C3F2D"/>
    <w:rsid w:val="008F6863"/>
    <w:rsid w:val="00900BC2"/>
    <w:rsid w:val="009169A1"/>
    <w:rsid w:val="00960885"/>
    <w:rsid w:val="00966123"/>
    <w:rsid w:val="009F4D30"/>
    <w:rsid w:val="00A10572"/>
    <w:rsid w:val="00A42B9B"/>
    <w:rsid w:val="00A46689"/>
    <w:rsid w:val="00A90E5C"/>
    <w:rsid w:val="00AA7E18"/>
    <w:rsid w:val="00AC4DA4"/>
    <w:rsid w:val="00AC529C"/>
    <w:rsid w:val="00AC6171"/>
    <w:rsid w:val="00B2629B"/>
    <w:rsid w:val="00B342A2"/>
    <w:rsid w:val="00B56DA3"/>
    <w:rsid w:val="00B63F49"/>
    <w:rsid w:val="00B75D22"/>
    <w:rsid w:val="00B80B79"/>
    <w:rsid w:val="00BD38BC"/>
    <w:rsid w:val="00BD66B2"/>
    <w:rsid w:val="00BF5668"/>
    <w:rsid w:val="00C20C3E"/>
    <w:rsid w:val="00C6762B"/>
    <w:rsid w:val="00CE58C1"/>
    <w:rsid w:val="00DA73DF"/>
    <w:rsid w:val="00DB183B"/>
    <w:rsid w:val="00DB67DF"/>
    <w:rsid w:val="00DE0EAC"/>
    <w:rsid w:val="00E0728E"/>
    <w:rsid w:val="00E12CA9"/>
    <w:rsid w:val="00E51AF4"/>
    <w:rsid w:val="00E947FA"/>
    <w:rsid w:val="00F242F0"/>
    <w:rsid w:val="00F5302B"/>
    <w:rsid w:val="00F7211C"/>
    <w:rsid w:val="00F845B2"/>
    <w:rsid w:val="00F912A2"/>
    <w:rsid w:val="00FD2476"/>
    <w:rsid w:val="00FD58B8"/>
    <w:rsid w:val="0F3C342D"/>
    <w:rsid w:val="376F39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A4"/>
    <w:pPr>
      <w:widowControl w:val="0"/>
      <w:jc w:val="both"/>
    </w:pPr>
    <w:rPr>
      <w:kern w:val="2"/>
      <w:sz w:val="21"/>
      <w:szCs w:val="22"/>
    </w:rPr>
  </w:style>
  <w:style w:type="paragraph" w:styleId="1">
    <w:name w:val="heading 1"/>
    <w:basedOn w:val="a"/>
    <w:next w:val="a"/>
    <w:link w:val="1Char"/>
    <w:uiPriority w:val="9"/>
    <w:qFormat/>
    <w:rsid w:val="00AC4D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4D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C4DA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C4DA4"/>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AC4DA4"/>
    <w:pPr>
      <w:ind w:firstLineChars="200" w:firstLine="420"/>
    </w:pPr>
  </w:style>
  <w:style w:type="character" w:customStyle="1" w:styleId="1Char">
    <w:name w:val="标题 1 Char"/>
    <w:basedOn w:val="a0"/>
    <w:link w:val="1"/>
    <w:uiPriority w:val="9"/>
    <w:qFormat/>
    <w:rsid w:val="00AC4DA4"/>
    <w:rPr>
      <w:b/>
      <w:bCs/>
      <w:kern w:val="44"/>
      <w:sz w:val="44"/>
      <w:szCs w:val="44"/>
    </w:rPr>
  </w:style>
  <w:style w:type="character" w:customStyle="1" w:styleId="2Char">
    <w:name w:val="标题 2 Char"/>
    <w:basedOn w:val="a0"/>
    <w:link w:val="2"/>
    <w:uiPriority w:val="9"/>
    <w:qFormat/>
    <w:rsid w:val="00AC4DA4"/>
    <w:rPr>
      <w:rFonts w:asciiTheme="majorHAnsi" w:eastAsiaTheme="majorEastAsia" w:hAnsiTheme="majorHAnsi" w:cstheme="majorBidi"/>
      <w:b/>
      <w:bCs/>
      <w:sz w:val="32"/>
      <w:szCs w:val="32"/>
    </w:rPr>
  </w:style>
  <w:style w:type="character" w:customStyle="1" w:styleId="Char0">
    <w:name w:val="页眉 Char"/>
    <w:basedOn w:val="a0"/>
    <w:link w:val="a4"/>
    <w:uiPriority w:val="99"/>
    <w:semiHidden/>
    <w:qFormat/>
    <w:rsid w:val="00AC4DA4"/>
    <w:rPr>
      <w:sz w:val="18"/>
      <w:szCs w:val="18"/>
    </w:rPr>
  </w:style>
  <w:style w:type="character" w:customStyle="1" w:styleId="Char">
    <w:name w:val="页脚 Char"/>
    <w:basedOn w:val="a0"/>
    <w:link w:val="a3"/>
    <w:uiPriority w:val="99"/>
    <w:semiHidden/>
    <w:rsid w:val="00AC4DA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0A238-2894-4451-B011-1BF30B28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4</Pages>
  <Words>355</Words>
  <Characters>2027</Characters>
  <Application>Microsoft Office Word</Application>
  <DocSecurity>0</DocSecurity>
  <Lines>16</Lines>
  <Paragraphs>4</Paragraphs>
  <ScaleCrop>false</ScaleCrop>
  <Company>Microsoft</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国际教育学院 安农大</dc:creator>
  <cp:lastModifiedBy>江海波</cp:lastModifiedBy>
  <cp:revision>22</cp:revision>
  <dcterms:created xsi:type="dcterms:W3CDTF">2018-09-14T03:04:00Z</dcterms:created>
  <dcterms:modified xsi:type="dcterms:W3CDTF">2019-04-11T10:21:00Z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