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E6C" w:rsidRDefault="000C4E6C" w:rsidP="00EC0977">
      <w:pPr>
        <w:pStyle w:val="NormalWeb"/>
        <w:shd w:val="clear" w:color="auto" w:fill="FFFFFF"/>
        <w:spacing w:before="0" w:beforeAutospacing="0" w:after="0" w:afterAutospacing="0" w:line="560" w:lineRule="exact"/>
        <w:jc w:val="center"/>
        <w:rPr>
          <w:b/>
          <w:bCs/>
          <w:spacing w:val="-4"/>
          <w:w w:val="95"/>
          <w:sz w:val="36"/>
          <w:szCs w:val="36"/>
        </w:rPr>
      </w:pPr>
      <w:r w:rsidRPr="008D1097">
        <w:rPr>
          <w:rFonts w:hint="eastAsia"/>
          <w:b/>
          <w:bCs/>
          <w:spacing w:val="-4"/>
          <w:w w:val="95"/>
          <w:sz w:val="36"/>
          <w:szCs w:val="36"/>
        </w:rPr>
        <w:t>中华人民共和国教育部、中华人民共和国外交部、中华人民</w:t>
      </w:r>
    </w:p>
    <w:p w:rsidR="000C4E6C" w:rsidRPr="008D1097" w:rsidRDefault="000C4E6C" w:rsidP="00EC0977">
      <w:pPr>
        <w:pStyle w:val="NormalWeb"/>
        <w:shd w:val="clear" w:color="auto" w:fill="FFFFFF"/>
        <w:spacing w:before="0" w:beforeAutospacing="0" w:after="0" w:afterAutospacing="0" w:line="560" w:lineRule="exact"/>
        <w:jc w:val="center"/>
        <w:rPr>
          <w:b/>
          <w:bCs/>
          <w:spacing w:val="-4"/>
          <w:w w:val="95"/>
          <w:sz w:val="36"/>
          <w:szCs w:val="36"/>
        </w:rPr>
      </w:pPr>
      <w:r w:rsidRPr="008D1097">
        <w:rPr>
          <w:rFonts w:hint="eastAsia"/>
          <w:b/>
          <w:bCs/>
          <w:spacing w:val="-4"/>
          <w:w w:val="95"/>
          <w:sz w:val="36"/>
          <w:szCs w:val="36"/>
        </w:rPr>
        <w:t>共和国公安部令第</w:t>
      </w:r>
      <w:r w:rsidRPr="008D1097">
        <w:rPr>
          <w:b/>
          <w:bCs/>
          <w:spacing w:val="-4"/>
          <w:w w:val="95"/>
          <w:sz w:val="36"/>
          <w:szCs w:val="36"/>
        </w:rPr>
        <w:t>42</w:t>
      </w:r>
      <w:r w:rsidRPr="008D1097">
        <w:rPr>
          <w:rFonts w:hint="eastAsia"/>
          <w:b/>
          <w:bCs/>
          <w:spacing w:val="-4"/>
          <w:w w:val="95"/>
          <w:sz w:val="36"/>
          <w:szCs w:val="36"/>
        </w:rPr>
        <w:t>号《学校招收和培养国际学生管理办法》</w:t>
      </w:r>
    </w:p>
    <w:p w:rsidR="000C4E6C" w:rsidRPr="008D1097" w:rsidRDefault="000C4E6C" w:rsidP="00EC0977">
      <w:pPr>
        <w:pStyle w:val="NormalWeb"/>
        <w:shd w:val="clear" w:color="auto" w:fill="FFFFFF"/>
        <w:spacing w:before="0" w:beforeAutospacing="0" w:after="0" w:afterAutospacing="0" w:line="560" w:lineRule="exact"/>
        <w:jc w:val="center"/>
        <w:rPr>
          <w:b/>
          <w:bCs/>
          <w:spacing w:val="-4"/>
          <w:w w:val="95"/>
          <w:sz w:val="36"/>
          <w:szCs w:val="36"/>
        </w:rPr>
      </w:pPr>
      <w:r w:rsidRPr="008D1097">
        <w:rPr>
          <w:rFonts w:hint="eastAsia"/>
          <w:b/>
          <w:bCs/>
          <w:spacing w:val="-4"/>
          <w:w w:val="95"/>
          <w:sz w:val="36"/>
          <w:szCs w:val="36"/>
        </w:rPr>
        <w:t>安徽农业大学实施办法</w:t>
      </w:r>
    </w:p>
    <w:p w:rsidR="000C4E6C" w:rsidRPr="002A3A7E" w:rsidRDefault="000C4E6C" w:rsidP="00787BA4">
      <w:pPr>
        <w:pStyle w:val="NormalWeb"/>
        <w:shd w:val="clear" w:color="auto" w:fill="FFFFFF"/>
        <w:spacing w:beforeLines="100" w:beforeAutospacing="0" w:after="0" w:afterAutospacing="0" w:line="240" w:lineRule="exact"/>
        <w:jc w:val="center"/>
        <w:rPr>
          <w:bCs/>
          <w:sz w:val="32"/>
          <w:szCs w:val="32"/>
        </w:rPr>
      </w:pPr>
    </w:p>
    <w:p w:rsidR="000C4E6C" w:rsidRPr="004B424C" w:rsidRDefault="000C4E6C" w:rsidP="00787BA4">
      <w:pPr>
        <w:pStyle w:val="NormalWeb"/>
        <w:shd w:val="clear" w:color="auto" w:fill="FFFFFF"/>
        <w:spacing w:before="0" w:beforeAutospacing="0" w:afterLines="50" w:afterAutospacing="0" w:line="520" w:lineRule="exact"/>
        <w:jc w:val="center"/>
        <w:rPr>
          <w:b/>
          <w:sz w:val="30"/>
          <w:szCs w:val="30"/>
        </w:rPr>
      </w:pPr>
      <w:r w:rsidRPr="004B424C">
        <w:rPr>
          <w:rFonts w:hint="eastAsia"/>
          <w:b/>
          <w:bCs/>
          <w:sz w:val="30"/>
          <w:szCs w:val="30"/>
        </w:rPr>
        <w:t>第一章</w:t>
      </w:r>
      <w:r w:rsidRPr="004B424C">
        <w:rPr>
          <w:b/>
          <w:bCs/>
          <w:sz w:val="30"/>
          <w:szCs w:val="30"/>
        </w:rPr>
        <w:t xml:space="preserve">  </w:t>
      </w:r>
      <w:r w:rsidRPr="004B424C">
        <w:rPr>
          <w:rFonts w:hint="eastAsia"/>
          <w:b/>
          <w:bCs/>
          <w:sz w:val="30"/>
          <w:szCs w:val="30"/>
        </w:rPr>
        <w:t>总</w:t>
      </w:r>
      <w:r>
        <w:rPr>
          <w:b/>
          <w:bCs/>
          <w:sz w:val="30"/>
          <w:szCs w:val="30"/>
        </w:rPr>
        <w:t xml:space="preserve">    </w:t>
      </w:r>
      <w:r w:rsidRPr="004B424C">
        <w:rPr>
          <w:rFonts w:hint="eastAsia"/>
          <w:b/>
          <w:bCs/>
          <w:sz w:val="30"/>
          <w:szCs w:val="30"/>
        </w:rPr>
        <w:t>则</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第一条</w:t>
      </w:r>
      <w:r w:rsidRPr="002A3A7E">
        <w:rPr>
          <w:sz w:val="28"/>
          <w:szCs w:val="28"/>
        </w:rPr>
        <w:t xml:space="preserve">  </w:t>
      </w:r>
      <w:r w:rsidRPr="002A3A7E">
        <w:rPr>
          <w:rFonts w:hint="eastAsia"/>
          <w:sz w:val="28"/>
          <w:szCs w:val="28"/>
        </w:rPr>
        <w:t>为规范学校国际学生招收、培养、管理工作，根据《中华人民共和国教育法》《中华人民共和国出境入境管理法》《学校招收和培养国际学生管理办法》（中国人民共和国教育部、外交部、公安部令第</w:t>
      </w:r>
      <w:r w:rsidRPr="002A3A7E">
        <w:rPr>
          <w:sz w:val="28"/>
          <w:szCs w:val="28"/>
        </w:rPr>
        <w:t>42</w:t>
      </w:r>
      <w:r w:rsidRPr="002A3A7E">
        <w:rPr>
          <w:rFonts w:hint="eastAsia"/>
          <w:sz w:val="28"/>
          <w:szCs w:val="28"/>
        </w:rPr>
        <w:t>号）等法律法规，并结合我校实际，制定本办法。</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第二条</w:t>
      </w:r>
      <w:r w:rsidRPr="002A3A7E">
        <w:rPr>
          <w:sz w:val="28"/>
          <w:szCs w:val="28"/>
        </w:rPr>
        <w:t xml:space="preserve">  </w:t>
      </w:r>
      <w:r w:rsidRPr="002A3A7E">
        <w:rPr>
          <w:rFonts w:hint="eastAsia"/>
          <w:sz w:val="28"/>
          <w:szCs w:val="28"/>
        </w:rPr>
        <w:t>本办法所称国际学生，是指根据《中华人民共和国国籍法》不具有中国国籍且在学校接受教育的外国学生。</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第三条</w:t>
      </w:r>
      <w:r w:rsidRPr="002A3A7E">
        <w:rPr>
          <w:sz w:val="28"/>
          <w:szCs w:val="28"/>
        </w:rPr>
        <w:t xml:space="preserve">  </w:t>
      </w:r>
      <w:r w:rsidRPr="002A3A7E">
        <w:rPr>
          <w:rFonts w:hint="eastAsia"/>
          <w:sz w:val="28"/>
          <w:szCs w:val="28"/>
        </w:rPr>
        <w:t>学校招收和培养国际学生，应当遵守中国法律法规和国家政策；应当维护国家主权、安全和社会公共利益；应当规范管理、保证质量。</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sz w:val="28"/>
          <w:szCs w:val="28"/>
        </w:rPr>
        <w:t>国际学生应当遵守中国法律法规，尊重中国风俗习惯，遵守学校规章制度，完成学校学习任务。</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第四条</w:t>
      </w:r>
      <w:r w:rsidRPr="002A3A7E">
        <w:rPr>
          <w:sz w:val="28"/>
          <w:szCs w:val="28"/>
        </w:rPr>
        <w:t xml:space="preserve">  </w:t>
      </w:r>
      <w:r w:rsidRPr="002A3A7E">
        <w:rPr>
          <w:rFonts w:hint="eastAsia"/>
          <w:sz w:val="28"/>
          <w:szCs w:val="28"/>
        </w:rPr>
        <w:t>学校建立健全国际学生招收、培养、管理和服务制度，具体负责国际学生的招收与培养。</w:t>
      </w:r>
    </w:p>
    <w:p w:rsidR="000C4E6C" w:rsidRPr="004B424C" w:rsidRDefault="000C4E6C" w:rsidP="00787BA4">
      <w:pPr>
        <w:pStyle w:val="NormalWeb"/>
        <w:shd w:val="clear" w:color="auto" w:fill="FFFFFF"/>
        <w:spacing w:beforeLines="75" w:beforeAutospacing="0" w:afterLines="50" w:afterAutospacing="0" w:line="520" w:lineRule="exact"/>
        <w:jc w:val="center"/>
        <w:rPr>
          <w:b/>
          <w:bCs/>
          <w:sz w:val="30"/>
          <w:szCs w:val="30"/>
        </w:rPr>
      </w:pPr>
      <w:r w:rsidRPr="004B424C">
        <w:rPr>
          <w:rFonts w:hint="eastAsia"/>
          <w:b/>
          <w:bCs/>
          <w:sz w:val="30"/>
          <w:szCs w:val="30"/>
        </w:rPr>
        <w:t>第二章</w:t>
      </w:r>
      <w:r w:rsidRPr="004B424C">
        <w:rPr>
          <w:b/>
          <w:bCs/>
          <w:sz w:val="30"/>
          <w:szCs w:val="30"/>
        </w:rPr>
        <w:t xml:space="preserve">  </w:t>
      </w:r>
      <w:r w:rsidRPr="004B424C">
        <w:rPr>
          <w:rFonts w:hint="eastAsia"/>
          <w:b/>
          <w:bCs/>
          <w:sz w:val="30"/>
          <w:szCs w:val="30"/>
        </w:rPr>
        <w:t>招生管理</w:t>
      </w:r>
    </w:p>
    <w:p w:rsidR="000C4E6C" w:rsidRPr="002A3A7E" w:rsidRDefault="000C4E6C" w:rsidP="00EC0977">
      <w:pPr>
        <w:pStyle w:val="NormalWeb"/>
        <w:shd w:val="clear" w:color="auto" w:fill="FFFFFF"/>
        <w:spacing w:before="0" w:beforeAutospacing="0" w:after="0" w:afterAutospacing="0" w:line="520" w:lineRule="exact"/>
        <w:ind w:firstLine="482"/>
        <w:rPr>
          <w:color w:val="FF0000"/>
          <w:sz w:val="28"/>
          <w:szCs w:val="28"/>
        </w:rPr>
      </w:pPr>
      <w:r w:rsidRPr="002A3A7E">
        <w:rPr>
          <w:rFonts w:hint="eastAsia"/>
          <w:b/>
          <w:sz w:val="28"/>
          <w:szCs w:val="28"/>
        </w:rPr>
        <w:t>第五条</w:t>
      </w:r>
      <w:r w:rsidRPr="002A3A7E">
        <w:rPr>
          <w:sz w:val="28"/>
          <w:szCs w:val="28"/>
        </w:rPr>
        <w:t xml:space="preserve">  </w:t>
      </w:r>
      <w:r w:rsidRPr="002A3A7E">
        <w:rPr>
          <w:rFonts w:hint="eastAsia"/>
          <w:sz w:val="28"/>
          <w:szCs w:val="28"/>
        </w:rPr>
        <w:t>学校依照国家有关规定自主招收国际学生。</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第六条</w:t>
      </w:r>
      <w:r w:rsidRPr="002A3A7E">
        <w:rPr>
          <w:sz w:val="28"/>
          <w:szCs w:val="28"/>
        </w:rPr>
        <w:t xml:space="preserve">  </w:t>
      </w:r>
      <w:r w:rsidRPr="002A3A7E">
        <w:rPr>
          <w:rFonts w:hint="eastAsia"/>
          <w:sz w:val="28"/>
          <w:szCs w:val="28"/>
        </w:rPr>
        <w:t>学校招收国际学生应当按照国务院教育行政部门规定的事项和程序进行备案。</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第七条</w:t>
      </w:r>
      <w:r w:rsidRPr="002A3A7E">
        <w:rPr>
          <w:sz w:val="28"/>
          <w:szCs w:val="28"/>
        </w:rPr>
        <w:t xml:space="preserve">  </w:t>
      </w:r>
      <w:r w:rsidRPr="002A3A7E">
        <w:rPr>
          <w:rFonts w:hint="eastAsia"/>
          <w:sz w:val="28"/>
          <w:szCs w:val="28"/>
        </w:rPr>
        <w:t>学校招收国际学生，接受学历教育的类别为：本科生、硕</w:t>
      </w:r>
    </w:p>
    <w:p w:rsidR="000C4E6C" w:rsidRPr="002A3A7E" w:rsidRDefault="000C4E6C" w:rsidP="00EC0977">
      <w:pPr>
        <w:pStyle w:val="NormalWeb"/>
        <w:shd w:val="clear" w:color="auto" w:fill="FFFFFF"/>
        <w:spacing w:before="0" w:beforeAutospacing="0" w:after="0" w:afterAutospacing="0" w:line="520" w:lineRule="exact"/>
        <w:rPr>
          <w:sz w:val="28"/>
          <w:szCs w:val="28"/>
        </w:rPr>
      </w:pPr>
      <w:r w:rsidRPr="002A3A7E">
        <w:rPr>
          <w:rFonts w:hint="eastAsia"/>
          <w:sz w:val="28"/>
          <w:szCs w:val="28"/>
        </w:rPr>
        <w:t>士研究生和博士研究生；接受非学历教育的类别为：预科生、进修生和</w:t>
      </w:r>
    </w:p>
    <w:p w:rsidR="000C4E6C" w:rsidRPr="002A3A7E" w:rsidRDefault="000C4E6C" w:rsidP="00EC0977">
      <w:pPr>
        <w:pStyle w:val="NormalWeb"/>
        <w:shd w:val="clear" w:color="auto" w:fill="FFFFFF"/>
        <w:spacing w:before="0" w:beforeAutospacing="0" w:after="0" w:afterAutospacing="0" w:line="520" w:lineRule="exact"/>
        <w:rPr>
          <w:sz w:val="28"/>
          <w:szCs w:val="28"/>
        </w:rPr>
      </w:pPr>
      <w:r w:rsidRPr="002A3A7E">
        <w:rPr>
          <w:rFonts w:hint="eastAsia"/>
          <w:sz w:val="28"/>
          <w:szCs w:val="28"/>
        </w:rPr>
        <w:t>研究学者。</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第八条</w:t>
      </w:r>
      <w:r w:rsidRPr="002A3A7E">
        <w:rPr>
          <w:sz w:val="28"/>
          <w:szCs w:val="28"/>
        </w:rPr>
        <w:t xml:space="preserve">  </w:t>
      </w:r>
      <w:r w:rsidRPr="002A3A7E">
        <w:rPr>
          <w:rFonts w:hint="eastAsia"/>
          <w:sz w:val="28"/>
          <w:szCs w:val="28"/>
        </w:rPr>
        <w:t>学校按照办学条件和培养能力自主确定国际学生招生计划和专业。学校所有专业均可以接收国际学生。为国际学生单独设立新的学历教育专业，需报教育部审批。</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第九条</w:t>
      </w:r>
      <w:r w:rsidRPr="002A3A7E">
        <w:rPr>
          <w:sz w:val="28"/>
          <w:szCs w:val="28"/>
        </w:rPr>
        <w:t xml:space="preserve">  </w:t>
      </w:r>
      <w:r w:rsidRPr="002A3A7E">
        <w:rPr>
          <w:rFonts w:hint="eastAsia"/>
          <w:sz w:val="28"/>
          <w:szCs w:val="28"/>
        </w:rPr>
        <w:t>学校按照国家招生规定，制定和公布本校国际学生招生简章，并按照招生简章规定的条件和程序招收国际学生。</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第十条</w:t>
      </w:r>
      <w:r w:rsidRPr="002A3A7E">
        <w:rPr>
          <w:sz w:val="28"/>
          <w:szCs w:val="28"/>
        </w:rPr>
        <w:t xml:space="preserve">  </w:t>
      </w:r>
      <w:r w:rsidRPr="002A3A7E">
        <w:rPr>
          <w:rFonts w:hint="eastAsia"/>
          <w:sz w:val="28"/>
          <w:szCs w:val="28"/>
        </w:rPr>
        <w:t>学校应当对报名申请的外国公民的入学资格和经济保证证明进行审查，对其进行考试或者考核。国际学生的录取由学校决定；对不符合招生条件的，学校不得招收。</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第十一条</w:t>
      </w:r>
      <w:r w:rsidRPr="002A3A7E">
        <w:rPr>
          <w:sz w:val="28"/>
          <w:szCs w:val="28"/>
        </w:rPr>
        <w:t xml:space="preserve">  </w:t>
      </w:r>
      <w:r w:rsidRPr="002A3A7E">
        <w:rPr>
          <w:rFonts w:hint="eastAsia"/>
          <w:sz w:val="28"/>
          <w:szCs w:val="28"/>
        </w:rPr>
        <w:t>学校经征得原招生学校同意，可以接收由其他学校录取或者转学的国际学生。</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第十二条</w:t>
      </w:r>
      <w:r w:rsidRPr="002A3A7E">
        <w:rPr>
          <w:sz w:val="28"/>
          <w:szCs w:val="28"/>
        </w:rPr>
        <w:t xml:space="preserve">  </w:t>
      </w:r>
      <w:r w:rsidRPr="002A3A7E">
        <w:rPr>
          <w:rFonts w:hint="eastAsia"/>
          <w:sz w:val="28"/>
          <w:szCs w:val="28"/>
        </w:rPr>
        <w:t>国际学生的收费项目和标准，按照国家有关规定执行。</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sz w:val="28"/>
          <w:szCs w:val="28"/>
        </w:rPr>
        <w:t>学校应当公布对国际学生的收费项目、收费标准和退学、转学的退费规定。收费、退费以人民币计价。</w:t>
      </w:r>
    </w:p>
    <w:p w:rsidR="000C4E6C" w:rsidRPr="004B424C" w:rsidRDefault="000C4E6C" w:rsidP="00787BA4">
      <w:pPr>
        <w:pStyle w:val="NormalWeb"/>
        <w:shd w:val="clear" w:color="auto" w:fill="FFFFFF"/>
        <w:spacing w:beforeLines="75" w:beforeAutospacing="0" w:afterLines="50" w:afterAutospacing="0" w:line="520" w:lineRule="exact"/>
        <w:jc w:val="center"/>
        <w:rPr>
          <w:b/>
          <w:sz w:val="30"/>
          <w:szCs w:val="30"/>
        </w:rPr>
      </w:pPr>
      <w:r w:rsidRPr="004B424C">
        <w:rPr>
          <w:rFonts w:hint="eastAsia"/>
          <w:b/>
          <w:bCs/>
          <w:sz w:val="30"/>
          <w:szCs w:val="30"/>
        </w:rPr>
        <w:t>第三章</w:t>
      </w:r>
      <w:r w:rsidRPr="004B424C">
        <w:rPr>
          <w:b/>
          <w:bCs/>
          <w:sz w:val="30"/>
          <w:szCs w:val="30"/>
        </w:rPr>
        <w:t xml:space="preserve">  </w:t>
      </w:r>
      <w:r w:rsidRPr="004B424C">
        <w:rPr>
          <w:rFonts w:hint="eastAsia"/>
          <w:b/>
          <w:bCs/>
          <w:sz w:val="30"/>
          <w:szCs w:val="30"/>
        </w:rPr>
        <w:t>教学管理</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第十三条</w:t>
      </w:r>
      <w:r w:rsidRPr="002A3A7E">
        <w:rPr>
          <w:sz w:val="28"/>
          <w:szCs w:val="28"/>
        </w:rPr>
        <w:t xml:space="preserve">  </w:t>
      </w:r>
      <w:r w:rsidRPr="002A3A7E">
        <w:rPr>
          <w:rFonts w:hint="eastAsia"/>
          <w:sz w:val="28"/>
          <w:szCs w:val="28"/>
        </w:rPr>
        <w:t>学校应当将国际学生教学计划纳入学校总体教学计划，选派适合国际学生教学的师资，建立健全教育教学质量保障制度。</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第十四条</w:t>
      </w:r>
      <w:r w:rsidRPr="002A3A7E">
        <w:rPr>
          <w:sz w:val="28"/>
          <w:szCs w:val="28"/>
        </w:rPr>
        <w:t xml:space="preserve">  </w:t>
      </w:r>
      <w:r w:rsidRPr="002A3A7E">
        <w:rPr>
          <w:rFonts w:hint="eastAsia"/>
          <w:sz w:val="28"/>
          <w:szCs w:val="28"/>
        </w:rPr>
        <w:t>国际学生应当按照学校的课程安排和教学计划参加课程学习，并应当按照规定参加相应的毕业考试或者考核。学校应当如实记录其学习成绩和日常表现。</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sz w:val="28"/>
          <w:szCs w:val="28"/>
        </w:rPr>
        <w:t>汉语和中国概况应当作为高等学历教育的必修课；政治理论应当作为学习哲学、政治学专业的国际学生的必修课。</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第十五条</w:t>
      </w:r>
      <w:r w:rsidRPr="002A3A7E">
        <w:rPr>
          <w:sz w:val="28"/>
          <w:szCs w:val="28"/>
        </w:rPr>
        <w:t xml:space="preserve">  </w:t>
      </w:r>
      <w:r w:rsidRPr="002A3A7E">
        <w:rPr>
          <w:rFonts w:hint="eastAsia"/>
          <w:sz w:val="28"/>
          <w:szCs w:val="28"/>
        </w:rPr>
        <w:t>国际学生入学后，经学生申请、学校同意，国际学生可以转专业。转专业条件和程序由学校规定。</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第十六条</w:t>
      </w:r>
      <w:r w:rsidRPr="002A3A7E">
        <w:rPr>
          <w:sz w:val="28"/>
          <w:szCs w:val="28"/>
        </w:rPr>
        <w:t xml:space="preserve">  </w:t>
      </w:r>
      <w:r w:rsidRPr="002A3A7E">
        <w:rPr>
          <w:rFonts w:hint="eastAsia"/>
          <w:sz w:val="28"/>
          <w:szCs w:val="28"/>
        </w:rPr>
        <w:t>中华人民共和国通用语言文字是学校培养国际学生的基本教学语言。对国家通用语言文字水平达不到学习要求的国际学生，学校可以提供必要的补习条件。</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第十七条</w:t>
      </w:r>
      <w:r w:rsidRPr="002A3A7E">
        <w:rPr>
          <w:sz w:val="28"/>
          <w:szCs w:val="28"/>
        </w:rPr>
        <w:t xml:space="preserve">  </w:t>
      </w:r>
      <w:r w:rsidRPr="002A3A7E">
        <w:rPr>
          <w:rFonts w:hint="eastAsia"/>
          <w:sz w:val="28"/>
          <w:szCs w:val="28"/>
        </w:rPr>
        <w:t>学校可以为国际学生开设使用外国语言进行教学的专业课程。使用外国语言接受高等学历教育的国际学生，学位论文可以使用相应的外国文字撰写</w:t>
      </w:r>
      <w:r w:rsidRPr="002A3A7E">
        <w:rPr>
          <w:sz w:val="28"/>
          <w:szCs w:val="28"/>
        </w:rPr>
        <w:t>,</w:t>
      </w:r>
      <w:r w:rsidRPr="002A3A7E">
        <w:rPr>
          <w:rFonts w:hint="eastAsia"/>
          <w:sz w:val="28"/>
          <w:szCs w:val="28"/>
        </w:rPr>
        <w:t>论文摘要应为中文；学位论文答辩是否使用外国语言，由学校确定。</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第十八条</w:t>
      </w:r>
      <w:r w:rsidRPr="002A3A7E">
        <w:rPr>
          <w:sz w:val="28"/>
          <w:szCs w:val="28"/>
        </w:rPr>
        <w:t xml:space="preserve">  </w:t>
      </w:r>
      <w:r w:rsidRPr="002A3A7E">
        <w:rPr>
          <w:rFonts w:hint="eastAsia"/>
          <w:sz w:val="28"/>
          <w:szCs w:val="28"/>
        </w:rPr>
        <w:t>学校按照教学计划组织国际学生参加教学实习和社会实践，选择实习、实践地点应当遵守国家有关规定。</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第十九条</w:t>
      </w:r>
      <w:r w:rsidRPr="002A3A7E">
        <w:rPr>
          <w:sz w:val="28"/>
          <w:szCs w:val="28"/>
        </w:rPr>
        <w:t xml:space="preserve">  </w:t>
      </w:r>
      <w:r w:rsidRPr="002A3A7E">
        <w:rPr>
          <w:rFonts w:hint="eastAsia"/>
          <w:sz w:val="28"/>
          <w:szCs w:val="28"/>
        </w:rPr>
        <w:t>学校根据国家有关规定为国际学生颁发学历证书或者其他学业证书。对接受高等学历教育的国际学生，学校应当及时为其办理学籍和毕业证书电子注册。</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sz w:val="28"/>
          <w:szCs w:val="28"/>
        </w:rPr>
        <w:t>学校为符合学位授予条件的国际学生颁发学位证书。</w:t>
      </w:r>
    </w:p>
    <w:p w:rsidR="000C4E6C" w:rsidRPr="004B424C" w:rsidRDefault="000C4E6C" w:rsidP="00787BA4">
      <w:pPr>
        <w:pStyle w:val="NormalWeb"/>
        <w:shd w:val="clear" w:color="auto" w:fill="FFFFFF"/>
        <w:spacing w:beforeLines="75" w:beforeAutospacing="0" w:afterLines="50" w:afterAutospacing="0" w:line="520" w:lineRule="exact"/>
        <w:jc w:val="center"/>
        <w:rPr>
          <w:b/>
          <w:bCs/>
          <w:sz w:val="30"/>
          <w:szCs w:val="30"/>
        </w:rPr>
      </w:pPr>
      <w:r w:rsidRPr="004B424C">
        <w:rPr>
          <w:rFonts w:hint="eastAsia"/>
          <w:b/>
          <w:bCs/>
          <w:sz w:val="30"/>
          <w:szCs w:val="30"/>
        </w:rPr>
        <w:t>第四章</w:t>
      </w:r>
      <w:r w:rsidRPr="004B424C">
        <w:rPr>
          <w:b/>
          <w:bCs/>
          <w:sz w:val="30"/>
          <w:szCs w:val="30"/>
        </w:rPr>
        <w:t xml:space="preserve">  </w:t>
      </w:r>
      <w:r w:rsidRPr="004B424C">
        <w:rPr>
          <w:rFonts w:hint="eastAsia"/>
          <w:b/>
          <w:bCs/>
          <w:sz w:val="30"/>
          <w:szCs w:val="30"/>
        </w:rPr>
        <w:t>校内管理</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第二十条</w:t>
      </w:r>
      <w:r w:rsidRPr="002A3A7E">
        <w:rPr>
          <w:b/>
          <w:sz w:val="28"/>
          <w:szCs w:val="28"/>
        </w:rPr>
        <w:t xml:space="preserve"> </w:t>
      </w:r>
      <w:r w:rsidRPr="002A3A7E">
        <w:rPr>
          <w:sz w:val="28"/>
          <w:szCs w:val="28"/>
        </w:rPr>
        <w:t xml:space="preserve"> </w:t>
      </w:r>
      <w:r w:rsidRPr="002A3A7E">
        <w:rPr>
          <w:rFonts w:hint="eastAsia"/>
          <w:sz w:val="28"/>
          <w:szCs w:val="28"/>
        </w:rPr>
        <w:t>国际教育学院负责统筹协调国际学生的招收、教学、日常管理和服务以及毕业后的校友联系等工作。国际教育学院与研究生处、教务处、各培养学院配合做好相关管理工作。国际学生的考勤、考核、转专业、休学与复学、毕业、学位授予等事宜参照《安徽农业大学国际本科生学籍管理办法》《安徽农业大学国际研究生学籍管理办法》执行。</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第二十一条</w:t>
      </w:r>
      <w:r w:rsidRPr="002A3A7E">
        <w:rPr>
          <w:sz w:val="28"/>
          <w:szCs w:val="28"/>
        </w:rPr>
        <w:t xml:space="preserve">  </w:t>
      </w:r>
      <w:r w:rsidRPr="002A3A7E">
        <w:rPr>
          <w:rFonts w:hint="eastAsia"/>
          <w:sz w:val="28"/>
          <w:szCs w:val="28"/>
        </w:rPr>
        <w:t>学校应当向国际学生公开学校基本情况、教育教学情况、招生简章以及国际学生管理与服务制度，方便国际学生获取信息。</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第二十二条</w:t>
      </w:r>
      <w:r w:rsidRPr="002A3A7E">
        <w:rPr>
          <w:sz w:val="28"/>
          <w:szCs w:val="28"/>
        </w:rPr>
        <w:t xml:space="preserve">  </w:t>
      </w:r>
      <w:r w:rsidRPr="002A3A7E">
        <w:rPr>
          <w:rFonts w:hint="eastAsia"/>
          <w:sz w:val="28"/>
          <w:szCs w:val="28"/>
        </w:rPr>
        <w:t>学校应当为国际学生提供食宿等必要的生活服务设施，建立健全并公布服务设施使用管理制度。国际学生在学校宿舍外居住的，应当及时到居住地公安部门办理登记手续。</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第二十三条</w:t>
      </w:r>
      <w:r w:rsidRPr="002A3A7E">
        <w:rPr>
          <w:sz w:val="28"/>
          <w:szCs w:val="28"/>
        </w:rPr>
        <w:t xml:space="preserve">  </w:t>
      </w:r>
      <w:r w:rsidRPr="002A3A7E">
        <w:rPr>
          <w:rFonts w:hint="eastAsia"/>
          <w:sz w:val="28"/>
          <w:szCs w:val="28"/>
        </w:rPr>
        <w:t>学校应当对国际学生开展中国法律法规、校纪校规、</w:t>
      </w:r>
    </w:p>
    <w:p w:rsidR="000C4E6C" w:rsidRPr="002A3A7E" w:rsidRDefault="000C4E6C" w:rsidP="00EC0977">
      <w:pPr>
        <w:pStyle w:val="NormalWeb"/>
        <w:shd w:val="clear" w:color="auto" w:fill="FFFFFF"/>
        <w:spacing w:before="0" w:beforeAutospacing="0" w:after="0" w:afterAutospacing="0" w:line="520" w:lineRule="exact"/>
        <w:rPr>
          <w:sz w:val="28"/>
          <w:szCs w:val="28"/>
        </w:rPr>
      </w:pPr>
      <w:r w:rsidRPr="002A3A7E">
        <w:rPr>
          <w:rFonts w:hint="eastAsia"/>
          <w:sz w:val="28"/>
          <w:szCs w:val="28"/>
        </w:rPr>
        <w:t>国情校情、中华优秀传统文化和风俗习惯等方面内容的教育，帮助其尽快熟悉和适应学习、生活环境。</w:t>
      </w:r>
    </w:p>
    <w:p w:rsidR="000C4E6C" w:rsidRPr="002A3A7E" w:rsidRDefault="000C4E6C" w:rsidP="00EC0977">
      <w:pPr>
        <w:pStyle w:val="NormalWeb"/>
        <w:shd w:val="clear" w:color="auto" w:fill="FFFFFF"/>
        <w:spacing w:before="0" w:beforeAutospacing="0" w:after="0" w:afterAutospacing="0" w:line="520" w:lineRule="exact"/>
        <w:rPr>
          <w:sz w:val="28"/>
          <w:szCs w:val="28"/>
        </w:rPr>
      </w:pPr>
      <w:r w:rsidRPr="002A3A7E">
        <w:rPr>
          <w:sz w:val="28"/>
          <w:szCs w:val="28"/>
        </w:rPr>
        <w:t xml:space="preserve">    </w:t>
      </w:r>
      <w:r w:rsidRPr="002A3A7E">
        <w:rPr>
          <w:rFonts w:hint="eastAsia"/>
          <w:sz w:val="28"/>
          <w:szCs w:val="28"/>
        </w:rPr>
        <w:t>学校设置国际学生辅导员岗位，了解国际学生的学习、生活需求，</w:t>
      </w:r>
    </w:p>
    <w:p w:rsidR="000C4E6C" w:rsidRPr="002A3A7E" w:rsidRDefault="000C4E6C" w:rsidP="00EC0977">
      <w:pPr>
        <w:pStyle w:val="NormalWeb"/>
        <w:shd w:val="clear" w:color="auto" w:fill="FFFFFF"/>
        <w:spacing w:before="0" w:beforeAutospacing="0" w:after="0" w:afterAutospacing="0" w:line="520" w:lineRule="exact"/>
        <w:rPr>
          <w:sz w:val="28"/>
          <w:szCs w:val="28"/>
        </w:rPr>
      </w:pPr>
      <w:r w:rsidRPr="002A3A7E">
        <w:rPr>
          <w:rFonts w:hint="eastAsia"/>
          <w:sz w:val="28"/>
          <w:szCs w:val="28"/>
        </w:rPr>
        <w:t>及时做好信息、咨询、文体活动等方面服务工作。国际学生辅导员配备比例不低于中国学生辅导员比例，与中国学生辅导员享有同等待遇。</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第二十四条</w:t>
      </w:r>
      <w:r w:rsidRPr="002A3A7E">
        <w:rPr>
          <w:sz w:val="28"/>
          <w:szCs w:val="28"/>
        </w:rPr>
        <w:t xml:space="preserve">  </w:t>
      </w:r>
      <w:r w:rsidRPr="002A3A7E">
        <w:rPr>
          <w:rFonts w:hint="eastAsia"/>
          <w:sz w:val="28"/>
          <w:szCs w:val="28"/>
        </w:rPr>
        <w:t>学校鼓励国际学生参加有益于身心健康的文体活动，为其参加文体活动提供便利条件。国际学生可以自愿参加公益活动、中国重大节日的庆祝活动。</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sz w:val="28"/>
          <w:szCs w:val="28"/>
        </w:rPr>
        <w:t>学校一般不组织国际学生参加军训、政治性活动。</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第二十五条</w:t>
      </w:r>
      <w:r w:rsidRPr="002A3A7E">
        <w:rPr>
          <w:sz w:val="28"/>
          <w:szCs w:val="28"/>
        </w:rPr>
        <w:t xml:space="preserve">  </w:t>
      </w:r>
      <w:r w:rsidRPr="002A3A7E">
        <w:rPr>
          <w:rFonts w:hint="eastAsia"/>
          <w:sz w:val="28"/>
          <w:szCs w:val="28"/>
        </w:rPr>
        <w:t>国际学生经学校同意，可以在校内指定的地点和范围举行庆祝本国重要传统节日的活动，但不得有反对、攻击其他国家、民族的内容或者违反公共道德的言行。</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第二十六条</w:t>
      </w:r>
      <w:r w:rsidRPr="002A3A7E">
        <w:rPr>
          <w:sz w:val="28"/>
          <w:szCs w:val="28"/>
        </w:rPr>
        <w:t xml:space="preserve">  </w:t>
      </w:r>
      <w:r w:rsidRPr="002A3A7E">
        <w:rPr>
          <w:rFonts w:hint="eastAsia"/>
          <w:sz w:val="28"/>
          <w:szCs w:val="28"/>
        </w:rPr>
        <w:t>国际学生经学校批准，可以在学校内成立联谊团体，在中国法律、法规规定的范围内活动，并接受学校的指导和管理。</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第二十七条</w:t>
      </w:r>
      <w:r w:rsidRPr="002A3A7E">
        <w:rPr>
          <w:sz w:val="28"/>
          <w:szCs w:val="28"/>
        </w:rPr>
        <w:t xml:space="preserve">  </w:t>
      </w:r>
      <w:r w:rsidRPr="002A3A7E">
        <w:rPr>
          <w:rFonts w:hint="eastAsia"/>
          <w:sz w:val="28"/>
          <w:szCs w:val="28"/>
        </w:rPr>
        <w:t>学校应当尊重国际学生的民族习俗和宗教信仰，但不提供宗教活动场所。学校内不得进行传教、宗教聚会等任何宗教活动。</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第二十八条</w:t>
      </w:r>
      <w:r w:rsidRPr="002A3A7E">
        <w:rPr>
          <w:sz w:val="28"/>
          <w:szCs w:val="28"/>
        </w:rPr>
        <w:t xml:space="preserve">  </w:t>
      </w:r>
      <w:r w:rsidRPr="002A3A7E">
        <w:rPr>
          <w:rFonts w:hint="eastAsia"/>
          <w:sz w:val="28"/>
          <w:szCs w:val="28"/>
        </w:rPr>
        <w:t>国际学生在学校学习期间可以参加勤工助学活动，但不得就业、经商或从事其他经营性活动。</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第二十九条</w:t>
      </w:r>
      <w:r w:rsidRPr="002A3A7E">
        <w:rPr>
          <w:sz w:val="28"/>
          <w:szCs w:val="28"/>
        </w:rPr>
        <w:t xml:space="preserve">  </w:t>
      </w:r>
      <w:r w:rsidRPr="002A3A7E">
        <w:rPr>
          <w:rFonts w:hint="eastAsia"/>
          <w:sz w:val="28"/>
          <w:szCs w:val="28"/>
        </w:rPr>
        <w:t>学校对国际学生做出退学处理或者开除学籍处分的，应当按照国务院教育行政部门的规定进行备案。</w:t>
      </w:r>
    </w:p>
    <w:p w:rsidR="000C4E6C" w:rsidRPr="004B424C" w:rsidRDefault="000C4E6C" w:rsidP="00787BA4">
      <w:pPr>
        <w:pStyle w:val="NormalWeb"/>
        <w:shd w:val="clear" w:color="auto" w:fill="FFFFFF"/>
        <w:spacing w:beforeLines="75" w:beforeAutospacing="0" w:afterLines="50" w:afterAutospacing="0" w:line="520" w:lineRule="exact"/>
        <w:jc w:val="center"/>
        <w:rPr>
          <w:b/>
          <w:bCs/>
          <w:sz w:val="30"/>
          <w:szCs w:val="30"/>
        </w:rPr>
      </w:pPr>
      <w:r w:rsidRPr="004B424C">
        <w:rPr>
          <w:rFonts w:hint="eastAsia"/>
          <w:b/>
          <w:bCs/>
          <w:sz w:val="30"/>
          <w:szCs w:val="30"/>
        </w:rPr>
        <w:t>第五章</w:t>
      </w:r>
      <w:r w:rsidRPr="004B424C">
        <w:rPr>
          <w:b/>
          <w:bCs/>
          <w:sz w:val="30"/>
          <w:szCs w:val="30"/>
        </w:rPr>
        <w:t xml:space="preserve">  </w:t>
      </w:r>
      <w:r w:rsidRPr="004B424C">
        <w:rPr>
          <w:rFonts w:hint="eastAsia"/>
          <w:b/>
          <w:bCs/>
          <w:sz w:val="30"/>
          <w:szCs w:val="30"/>
        </w:rPr>
        <w:t>奖学金</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第三十条</w:t>
      </w:r>
      <w:r w:rsidRPr="002A3A7E">
        <w:rPr>
          <w:sz w:val="28"/>
          <w:szCs w:val="28"/>
        </w:rPr>
        <w:t xml:space="preserve">  </w:t>
      </w:r>
      <w:r w:rsidRPr="002A3A7E">
        <w:rPr>
          <w:rFonts w:hint="eastAsia"/>
          <w:sz w:val="28"/>
          <w:szCs w:val="28"/>
        </w:rPr>
        <w:t>中国政府为接受高等教育的国际学生设立中国政府奖学金，并鼓励地方人民政府设立国际学生奖学金。</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sz w:val="28"/>
          <w:szCs w:val="28"/>
        </w:rPr>
        <w:t>中国政府奖学金的管理办法，由国务院有关行政部门制定。</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第三十一条</w:t>
      </w:r>
      <w:r w:rsidRPr="002A3A7E">
        <w:rPr>
          <w:sz w:val="28"/>
          <w:szCs w:val="28"/>
        </w:rPr>
        <w:t xml:space="preserve">  </w:t>
      </w:r>
      <w:r w:rsidRPr="002A3A7E">
        <w:rPr>
          <w:rFonts w:hint="eastAsia"/>
          <w:sz w:val="28"/>
          <w:szCs w:val="28"/>
        </w:rPr>
        <w:t>国务院教育行政部门委托学校培养中国政府奖学金生。学校应当优先招收中国政府奖学金生。</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第三十二条</w:t>
      </w:r>
      <w:r w:rsidRPr="002A3A7E">
        <w:rPr>
          <w:sz w:val="28"/>
          <w:szCs w:val="28"/>
        </w:rPr>
        <w:t xml:space="preserve">  </w:t>
      </w:r>
      <w:r w:rsidRPr="002A3A7E">
        <w:rPr>
          <w:rFonts w:hint="eastAsia"/>
          <w:sz w:val="28"/>
          <w:szCs w:val="28"/>
        </w:rPr>
        <w:t>学校可以为国际学生设立奖学金。鼓励企事业单位、社会团体及其他社会组织和个人设立国际学生奖学金，但不得附加不合理条件。</w:t>
      </w:r>
    </w:p>
    <w:p w:rsidR="000C4E6C" w:rsidRPr="004B424C" w:rsidRDefault="000C4E6C" w:rsidP="00787BA4">
      <w:pPr>
        <w:pStyle w:val="NormalWeb"/>
        <w:shd w:val="clear" w:color="auto" w:fill="FFFFFF"/>
        <w:spacing w:beforeLines="50" w:beforeAutospacing="0" w:afterLines="50" w:afterAutospacing="0" w:line="520" w:lineRule="exact"/>
        <w:jc w:val="center"/>
        <w:rPr>
          <w:b/>
          <w:bCs/>
          <w:sz w:val="30"/>
          <w:szCs w:val="30"/>
        </w:rPr>
      </w:pPr>
      <w:r w:rsidRPr="004B424C">
        <w:rPr>
          <w:rFonts w:hint="eastAsia"/>
          <w:b/>
          <w:bCs/>
          <w:sz w:val="30"/>
          <w:szCs w:val="30"/>
        </w:rPr>
        <w:t>第六章</w:t>
      </w:r>
      <w:r w:rsidRPr="004B424C">
        <w:rPr>
          <w:b/>
          <w:bCs/>
          <w:sz w:val="30"/>
          <w:szCs w:val="30"/>
        </w:rPr>
        <w:t xml:space="preserve">  </w:t>
      </w:r>
      <w:r w:rsidRPr="004B424C">
        <w:rPr>
          <w:rFonts w:hint="eastAsia"/>
          <w:b/>
          <w:bCs/>
          <w:sz w:val="30"/>
          <w:szCs w:val="30"/>
        </w:rPr>
        <w:t>社会管理</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第三十三条</w:t>
      </w:r>
      <w:r w:rsidRPr="002A3A7E">
        <w:rPr>
          <w:sz w:val="28"/>
          <w:szCs w:val="28"/>
        </w:rPr>
        <w:t xml:space="preserve">  </w:t>
      </w:r>
      <w:r w:rsidRPr="002A3A7E">
        <w:rPr>
          <w:rFonts w:hint="eastAsia"/>
          <w:sz w:val="28"/>
          <w:szCs w:val="28"/>
        </w:rPr>
        <w:t>外国人申请到学校学习的，应当在入境前根据其学习期限向中国驻其国籍国或居住地国使领馆或外交部委托的其他驻外机构申请办理</w:t>
      </w:r>
      <w:r w:rsidRPr="002A3A7E">
        <w:rPr>
          <w:sz w:val="28"/>
          <w:szCs w:val="28"/>
        </w:rPr>
        <w:t>X1</w:t>
      </w:r>
      <w:r w:rsidRPr="002A3A7E">
        <w:rPr>
          <w:rFonts w:hint="eastAsia"/>
          <w:sz w:val="28"/>
          <w:szCs w:val="28"/>
        </w:rPr>
        <w:t>字或</w:t>
      </w:r>
      <w:r w:rsidRPr="002A3A7E">
        <w:rPr>
          <w:sz w:val="28"/>
          <w:szCs w:val="28"/>
        </w:rPr>
        <w:t>X2</w:t>
      </w:r>
      <w:r w:rsidRPr="002A3A7E">
        <w:rPr>
          <w:rFonts w:hint="eastAsia"/>
          <w:sz w:val="28"/>
          <w:szCs w:val="28"/>
        </w:rPr>
        <w:t>字签证，按照规定提交经教育主管部门备案的证明和学校出具的录取通知书等相关材料。</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第三十四条</w:t>
      </w:r>
      <w:r w:rsidRPr="002A3A7E">
        <w:rPr>
          <w:sz w:val="28"/>
          <w:szCs w:val="28"/>
        </w:rPr>
        <w:t xml:space="preserve">  </w:t>
      </w:r>
      <w:r w:rsidRPr="002A3A7E">
        <w:rPr>
          <w:rFonts w:hint="eastAsia"/>
          <w:sz w:val="28"/>
          <w:szCs w:val="28"/>
        </w:rPr>
        <w:t>国际学生所持学习类签证注明入境后需要办理居留证件的，应当自入境之日起三十日内，向拟居留地公安机关出入境管理部门申请办理学习类外国人居留证件。</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第三十五条</w:t>
      </w:r>
      <w:r w:rsidRPr="002A3A7E">
        <w:rPr>
          <w:sz w:val="28"/>
          <w:szCs w:val="28"/>
        </w:rPr>
        <w:t xml:space="preserve">  </w:t>
      </w:r>
      <w:r w:rsidRPr="002A3A7E">
        <w:rPr>
          <w:rFonts w:hint="eastAsia"/>
          <w:sz w:val="28"/>
          <w:szCs w:val="28"/>
        </w:rPr>
        <w:t>外交部对外国驻华外交代表机构、领事机构及国际组织驻华代表机构人员及其随任家属申请到学校学习另有规定的，依照外交部规定执行。未按规定办理相关手续的，学校不得招收。</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第三十六条</w:t>
      </w:r>
      <w:r w:rsidRPr="002A3A7E">
        <w:rPr>
          <w:sz w:val="28"/>
          <w:szCs w:val="28"/>
        </w:rPr>
        <w:t xml:space="preserve">  </w:t>
      </w:r>
      <w:r w:rsidRPr="002A3A7E">
        <w:rPr>
          <w:rFonts w:hint="eastAsia"/>
          <w:sz w:val="28"/>
          <w:szCs w:val="28"/>
        </w:rPr>
        <w:t>学校招收未满十八周岁且父母不在中国境内常住的国际学生，须要求其父母正式委托在中国境内常住的外国人或者中国人作为该国际学生的监护人，并提供相关证明材料。</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sz w:val="28"/>
          <w:szCs w:val="28"/>
        </w:rPr>
        <w:t>学校可以接受以团组形式短期学习的国际学生，但应当预先与外方派遣单位签订协议。</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第三十九条</w:t>
      </w:r>
      <w:r w:rsidRPr="002A3A7E">
        <w:rPr>
          <w:sz w:val="28"/>
          <w:szCs w:val="28"/>
        </w:rPr>
        <w:t xml:space="preserve">  </w:t>
      </w:r>
      <w:r w:rsidRPr="002A3A7E">
        <w:rPr>
          <w:rFonts w:hint="eastAsia"/>
          <w:sz w:val="28"/>
          <w:szCs w:val="28"/>
        </w:rPr>
        <w:t>国际学生入学时应当按照中国卫生行政部门的规定到中国卫生检疫部门办理《外国人体格检查记录》确认手续或者进行体检。经体检确认患有《中华人民共和国出境入境管理法》规定的严重精神障碍、传染性肺结核病或者有可能对公共卫生造成重大危害的其他传染病的，由公安部门依法处理。</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第四十条</w:t>
      </w:r>
      <w:r w:rsidRPr="002A3A7E">
        <w:rPr>
          <w:sz w:val="28"/>
          <w:szCs w:val="28"/>
        </w:rPr>
        <w:t xml:space="preserve">  </w:t>
      </w:r>
      <w:r w:rsidRPr="002A3A7E">
        <w:rPr>
          <w:rFonts w:hint="eastAsia"/>
          <w:sz w:val="28"/>
          <w:szCs w:val="28"/>
        </w:rPr>
        <w:t>学校实行国际学生全员保险制度。国际学生必须按照国家有关规定和学校要求投保。对未按照规定购买保险的，应限期投保，逾期不投保的，学校不予录取；对于已在学校学习的，应予退学或不予注册。</w:t>
      </w:r>
    </w:p>
    <w:p w:rsidR="000C4E6C" w:rsidRDefault="000C4E6C" w:rsidP="00787BA4">
      <w:pPr>
        <w:pStyle w:val="NormalWeb"/>
        <w:shd w:val="clear" w:color="auto" w:fill="FFFFFF"/>
        <w:spacing w:beforeLines="50" w:beforeAutospacing="0" w:afterLines="50" w:afterAutospacing="0" w:line="520" w:lineRule="exact"/>
        <w:jc w:val="center"/>
        <w:rPr>
          <w:bCs/>
          <w:sz w:val="30"/>
          <w:szCs w:val="30"/>
        </w:rPr>
      </w:pPr>
    </w:p>
    <w:p w:rsidR="000C4E6C" w:rsidRPr="004B424C" w:rsidRDefault="000C4E6C" w:rsidP="00787BA4">
      <w:pPr>
        <w:pStyle w:val="NormalWeb"/>
        <w:shd w:val="clear" w:color="auto" w:fill="FFFFFF"/>
        <w:spacing w:beforeLines="50" w:beforeAutospacing="0" w:afterLines="50" w:afterAutospacing="0" w:line="520" w:lineRule="exact"/>
        <w:jc w:val="center"/>
        <w:rPr>
          <w:b/>
          <w:bCs/>
          <w:sz w:val="30"/>
          <w:szCs w:val="30"/>
        </w:rPr>
      </w:pPr>
      <w:r w:rsidRPr="004B424C">
        <w:rPr>
          <w:rFonts w:hint="eastAsia"/>
          <w:b/>
          <w:bCs/>
          <w:sz w:val="30"/>
          <w:szCs w:val="30"/>
        </w:rPr>
        <w:t>第七章</w:t>
      </w:r>
      <w:r w:rsidRPr="004B424C">
        <w:rPr>
          <w:b/>
          <w:bCs/>
          <w:sz w:val="30"/>
          <w:szCs w:val="30"/>
        </w:rPr>
        <w:t xml:space="preserve">  </w:t>
      </w:r>
      <w:r w:rsidRPr="004B424C">
        <w:rPr>
          <w:rFonts w:hint="eastAsia"/>
          <w:b/>
          <w:bCs/>
          <w:sz w:val="30"/>
          <w:szCs w:val="30"/>
        </w:rPr>
        <w:t>附</w:t>
      </w:r>
      <w:r w:rsidRPr="004B424C">
        <w:rPr>
          <w:b/>
          <w:bCs/>
          <w:sz w:val="30"/>
          <w:szCs w:val="30"/>
        </w:rPr>
        <w:t xml:space="preserve">    </w:t>
      </w:r>
      <w:r w:rsidRPr="004B424C">
        <w:rPr>
          <w:rFonts w:hint="eastAsia"/>
          <w:b/>
          <w:bCs/>
          <w:sz w:val="30"/>
          <w:szCs w:val="30"/>
        </w:rPr>
        <w:t>则</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第四十一条</w:t>
      </w:r>
      <w:r w:rsidRPr="002A3A7E">
        <w:rPr>
          <w:sz w:val="28"/>
          <w:szCs w:val="28"/>
        </w:rPr>
        <w:t xml:space="preserve">  </w:t>
      </w:r>
      <w:r w:rsidRPr="002A3A7E">
        <w:rPr>
          <w:rFonts w:hint="eastAsia"/>
          <w:sz w:val="28"/>
          <w:szCs w:val="28"/>
        </w:rPr>
        <w:t>本办法中的短期学习是指在中国学校学习时间不超过</w:t>
      </w:r>
      <w:r w:rsidRPr="002A3A7E">
        <w:rPr>
          <w:sz w:val="28"/>
          <w:szCs w:val="28"/>
        </w:rPr>
        <w:t>180</w:t>
      </w:r>
      <w:r w:rsidRPr="002A3A7E">
        <w:rPr>
          <w:rFonts w:hint="eastAsia"/>
          <w:sz w:val="28"/>
          <w:szCs w:val="28"/>
        </w:rPr>
        <w:t>日（含），长期学习是指在中国学校学习时间超过</w:t>
      </w:r>
      <w:r w:rsidRPr="002A3A7E">
        <w:rPr>
          <w:sz w:val="28"/>
          <w:szCs w:val="28"/>
        </w:rPr>
        <w:t>180</w:t>
      </w:r>
      <w:r w:rsidRPr="002A3A7E">
        <w:rPr>
          <w:rFonts w:hint="eastAsia"/>
          <w:sz w:val="28"/>
          <w:szCs w:val="28"/>
        </w:rPr>
        <w:t>日。</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第四十二条</w:t>
      </w:r>
      <w:r w:rsidRPr="002A3A7E">
        <w:rPr>
          <w:sz w:val="28"/>
          <w:szCs w:val="28"/>
        </w:rPr>
        <w:t xml:space="preserve">  </w:t>
      </w:r>
      <w:r w:rsidRPr="002A3A7E">
        <w:rPr>
          <w:rFonts w:hint="eastAsia"/>
          <w:sz w:val="28"/>
          <w:szCs w:val="28"/>
        </w:rPr>
        <w:t>香港特别行政区、澳门特别行政区、台湾地区学生的招收、培养和管理，以及中国境内外籍人员子女学校的招生、培养和管理，按照国家其他有关规定执行。</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第四十三条</w:t>
      </w:r>
      <w:r w:rsidRPr="002A3A7E">
        <w:rPr>
          <w:sz w:val="28"/>
          <w:szCs w:val="28"/>
        </w:rPr>
        <w:t xml:space="preserve">  </w:t>
      </w:r>
      <w:r w:rsidRPr="002A3A7E">
        <w:rPr>
          <w:rFonts w:hint="eastAsia"/>
          <w:sz w:val="28"/>
          <w:szCs w:val="28"/>
        </w:rPr>
        <w:t>本办法由校国际教育学院负责解释。</w:t>
      </w:r>
    </w:p>
    <w:p w:rsidR="000C4E6C" w:rsidRPr="002A3A7E" w:rsidRDefault="000C4E6C" w:rsidP="00EC0977">
      <w:pPr>
        <w:pStyle w:val="NormalWeb"/>
        <w:shd w:val="clear" w:color="auto" w:fill="FFFFFF"/>
        <w:spacing w:before="0" w:beforeAutospacing="0" w:after="0" w:afterAutospacing="0" w:line="520" w:lineRule="exact"/>
        <w:ind w:firstLine="482"/>
        <w:rPr>
          <w:sz w:val="28"/>
          <w:szCs w:val="28"/>
        </w:rPr>
      </w:pPr>
      <w:r w:rsidRPr="002A3A7E">
        <w:rPr>
          <w:rFonts w:hint="eastAsia"/>
          <w:b/>
          <w:sz w:val="28"/>
          <w:szCs w:val="28"/>
        </w:rPr>
        <w:t>第四十四条</w:t>
      </w:r>
      <w:r w:rsidRPr="002A3A7E">
        <w:rPr>
          <w:sz w:val="28"/>
          <w:szCs w:val="28"/>
        </w:rPr>
        <w:t xml:space="preserve">  </w:t>
      </w:r>
      <w:r w:rsidRPr="002A3A7E">
        <w:rPr>
          <w:rFonts w:hint="eastAsia"/>
          <w:sz w:val="28"/>
          <w:szCs w:val="28"/>
        </w:rPr>
        <w:t>本办法自通过之日起施行。</w:t>
      </w:r>
    </w:p>
    <w:p w:rsidR="000C4E6C" w:rsidRPr="002A3A7E" w:rsidRDefault="000C4E6C" w:rsidP="00EC0977">
      <w:pPr>
        <w:spacing w:after="312"/>
        <w:rPr>
          <w:rFonts w:ascii="宋体" w:eastAsia="宋体" w:hAnsi="宋体"/>
        </w:rPr>
      </w:pPr>
    </w:p>
    <w:p w:rsidR="000C4E6C" w:rsidRPr="002A3A7E" w:rsidRDefault="000C4E6C" w:rsidP="00EC0977">
      <w:pPr>
        <w:spacing w:after="312"/>
        <w:rPr>
          <w:rFonts w:ascii="宋体" w:eastAsia="宋体" w:hAnsi="宋体"/>
        </w:rPr>
      </w:pPr>
    </w:p>
    <w:p w:rsidR="000C4E6C" w:rsidRPr="002A3A7E" w:rsidRDefault="000C4E6C" w:rsidP="00EC0977">
      <w:pPr>
        <w:spacing w:after="312"/>
        <w:rPr>
          <w:rFonts w:ascii="宋体" w:eastAsia="宋体" w:hAnsi="宋体"/>
        </w:rPr>
      </w:pPr>
    </w:p>
    <w:p w:rsidR="000C4E6C" w:rsidRPr="002A3A7E" w:rsidRDefault="000C4E6C" w:rsidP="00EC0977">
      <w:pPr>
        <w:spacing w:after="312"/>
        <w:rPr>
          <w:rFonts w:ascii="宋体" w:eastAsia="宋体" w:hAnsi="宋体"/>
        </w:rPr>
      </w:pPr>
    </w:p>
    <w:p w:rsidR="000C4E6C" w:rsidRPr="002A3A7E" w:rsidRDefault="000C4E6C" w:rsidP="00EC0977">
      <w:pPr>
        <w:spacing w:after="312"/>
        <w:rPr>
          <w:rFonts w:ascii="宋体" w:eastAsia="宋体" w:hAnsi="宋体"/>
        </w:rPr>
      </w:pPr>
    </w:p>
    <w:p w:rsidR="000C4E6C" w:rsidRDefault="000C4E6C" w:rsidP="00C20297">
      <w:bookmarkStart w:id="0" w:name="_GoBack"/>
      <w:bookmarkEnd w:id="0"/>
    </w:p>
    <w:sectPr w:rsidR="000C4E6C" w:rsidSect="008D1097">
      <w:pgSz w:w="11906" w:h="16838"/>
      <w:pgMar w:top="1440" w:right="110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E6C" w:rsidRDefault="000C4E6C" w:rsidP="00684DFE">
      <w:r>
        <w:separator/>
      </w:r>
    </w:p>
  </w:endnote>
  <w:endnote w:type="continuationSeparator" w:id="0">
    <w:p w:rsidR="000C4E6C" w:rsidRDefault="000C4E6C" w:rsidP="00684DF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E6C" w:rsidRDefault="000C4E6C" w:rsidP="00684DFE">
      <w:r>
        <w:separator/>
      </w:r>
    </w:p>
  </w:footnote>
  <w:footnote w:type="continuationSeparator" w:id="0">
    <w:p w:rsidR="000C4E6C" w:rsidRDefault="000C4E6C" w:rsidP="00684D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2B46"/>
    <w:rsid w:val="00000955"/>
    <w:rsid w:val="000C4E6C"/>
    <w:rsid w:val="00132735"/>
    <w:rsid w:val="002A3A7E"/>
    <w:rsid w:val="002B4A58"/>
    <w:rsid w:val="004863F8"/>
    <w:rsid w:val="004B424C"/>
    <w:rsid w:val="004D067C"/>
    <w:rsid w:val="00684DFE"/>
    <w:rsid w:val="0071200F"/>
    <w:rsid w:val="00727507"/>
    <w:rsid w:val="0073732B"/>
    <w:rsid w:val="00787BA4"/>
    <w:rsid w:val="008D1097"/>
    <w:rsid w:val="00A62B46"/>
    <w:rsid w:val="00B84904"/>
    <w:rsid w:val="00C20297"/>
    <w:rsid w:val="00CE399C"/>
    <w:rsid w:val="00E71BF5"/>
    <w:rsid w:val="00EC0977"/>
    <w:rsid w:val="00F7522F"/>
    <w:rsid w:val="00F75BB2"/>
    <w:rsid w:val="00FA10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04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4DF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84DFE"/>
    <w:rPr>
      <w:rFonts w:cs="Times New Roman"/>
      <w:sz w:val="18"/>
      <w:szCs w:val="18"/>
    </w:rPr>
  </w:style>
  <w:style w:type="paragraph" w:styleId="Footer">
    <w:name w:val="footer"/>
    <w:basedOn w:val="Normal"/>
    <w:link w:val="FooterChar"/>
    <w:uiPriority w:val="99"/>
    <w:rsid w:val="00684DF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84DFE"/>
    <w:rPr>
      <w:rFonts w:cs="Times New Roman"/>
      <w:sz w:val="18"/>
      <w:szCs w:val="18"/>
    </w:rPr>
  </w:style>
  <w:style w:type="paragraph" w:styleId="NormalWeb">
    <w:name w:val="Normal (Web)"/>
    <w:basedOn w:val="Normal"/>
    <w:uiPriority w:val="99"/>
    <w:rsid w:val="00EC09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6</Pages>
  <Words>504</Words>
  <Characters>2873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吴骁</dc:creator>
  <cp:keywords/>
  <dc:description/>
  <cp:lastModifiedBy>张文静</cp:lastModifiedBy>
  <cp:revision>8</cp:revision>
  <dcterms:created xsi:type="dcterms:W3CDTF">2018-03-12T06:05:00Z</dcterms:created>
  <dcterms:modified xsi:type="dcterms:W3CDTF">2018-03-12T07:46:00Z</dcterms:modified>
</cp:coreProperties>
</file>